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DA826" w14:textId="77777777" w:rsidR="00E57EC7" w:rsidRDefault="00757949" w:rsidP="0096323B">
      <w:pPr>
        <w:autoSpaceDE w:val="0"/>
        <w:autoSpaceDN w:val="0"/>
        <w:adjustRightInd w:val="0"/>
        <w:spacing w:before="60" w:afterLines="60" w:after="144"/>
        <w:jc w:val="center"/>
        <w:rPr>
          <w:b/>
          <w:caps/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539A657" wp14:editId="1FAF4407">
            <wp:extent cx="3324225" cy="1285875"/>
            <wp:effectExtent l="0" t="0" r="9525" b="0"/>
            <wp:docPr id="2" name="Picture 8" descr="PACES_Logo_Hi_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ES_Logo_Hi_R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20"/>
          <w:szCs w:val="20"/>
        </w:rPr>
        <w:t xml:space="preserve"> </w:t>
      </w:r>
    </w:p>
    <w:p w14:paraId="71087692" w14:textId="77777777" w:rsidR="002D7D73" w:rsidRPr="00B766E2" w:rsidRDefault="00757949" w:rsidP="0096323B">
      <w:pPr>
        <w:autoSpaceDE w:val="0"/>
        <w:autoSpaceDN w:val="0"/>
        <w:adjustRightInd w:val="0"/>
        <w:spacing w:before="60" w:afterLines="60" w:after="144"/>
        <w:rPr>
          <w:b/>
          <w:sz w:val="48"/>
          <w:szCs w:val="48"/>
        </w:rPr>
      </w:pPr>
      <w:r w:rsidRPr="00B766E2">
        <w:rPr>
          <w:b/>
          <w:sz w:val="48"/>
          <w:szCs w:val="48"/>
        </w:rPr>
        <w:t xml:space="preserve">Seeking Men and Women </w:t>
      </w:r>
      <w:r w:rsidR="00B766E2" w:rsidRPr="00B766E2">
        <w:rPr>
          <w:b/>
          <w:sz w:val="48"/>
          <w:szCs w:val="48"/>
        </w:rPr>
        <w:t xml:space="preserve">Who Have Had Colon </w:t>
      </w:r>
      <w:r w:rsidR="006C3AD3" w:rsidRPr="002864D6">
        <w:rPr>
          <w:b/>
          <w:sz w:val="48"/>
          <w:szCs w:val="48"/>
        </w:rPr>
        <w:t xml:space="preserve">or Rectal </w:t>
      </w:r>
      <w:r w:rsidR="00B766E2" w:rsidRPr="00B766E2">
        <w:rPr>
          <w:b/>
          <w:sz w:val="48"/>
          <w:szCs w:val="48"/>
        </w:rPr>
        <w:t xml:space="preserve">Cancer </w:t>
      </w:r>
      <w:r w:rsidRPr="00B766E2">
        <w:rPr>
          <w:b/>
          <w:sz w:val="48"/>
          <w:szCs w:val="48"/>
        </w:rPr>
        <w:t xml:space="preserve">for a National Colon Cancer Prevention Trial </w:t>
      </w:r>
    </w:p>
    <w:p w14:paraId="6CB9A4CA" w14:textId="2D5DE5D6" w:rsidR="00517B17" w:rsidRPr="00B766E2" w:rsidRDefault="00B766E2" w:rsidP="0096323B">
      <w:pPr>
        <w:autoSpaceDE w:val="0"/>
        <w:autoSpaceDN w:val="0"/>
        <w:adjustRightInd w:val="0"/>
        <w:spacing w:before="120" w:afterLines="60" w:after="144"/>
        <w:rPr>
          <w:sz w:val="24"/>
          <w:szCs w:val="24"/>
        </w:rPr>
      </w:pPr>
      <w:r w:rsidRPr="00B766E2">
        <w:rPr>
          <w:b/>
          <w:sz w:val="24"/>
          <w:szCs w:val="24"/>
        </w:rPr>
        <w:t>Purpose:</w:t>
      </w:r>
      <w:r w:rsidRPr="00B766E2">
        <w:rPr>
          <w:sz w:val="24"/>
          <w:szCs w:val="24"/>
        </w:rPr>
        <w:t xml:space="preserve"> </w:t>
      </w:r>
      <w:r w:rsidR="002D7D73" w:rsidRPr="00B766E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2D7D73" w:rsidRPr="00B766E2">
        <w:rPr>
          <w:sz w:val="24"/>
          <w:szCs w:val="24"/>
        </w:rPr>
        <w:t xml:space="preserve">o </w:t>
      </w:r>
      <w:r w:rsidR="00882604" w:rsidRPr="00B766E2">
        <w:rPr>
          <w:sz w:val="24"/>
          <w:szCs w:val="24"/>
        </w:rPr>
        <w:t xml:space="preserve">determine if </w:t>
      </w:r>
      <w:r w:rsidR="0027257C" w:rsidRPr="00B766E2">
        <w:rPr>
          <w:sz w:val="24"/>
          <w:szCs w:val="24"/>
        </w:rPr>
        <w:t>the drug</w:t>
      </w:r>
      <w:r w:rsidR="00151DBD">
        <w:rPr>
          <w:sz w:val="24"/>
          <w:szCs w:val="24"/>
        </w:rPr>
        <w:t>s</w:t>
      </w:r>
      <w:r w:rsidR="0027257C" w:rsidRPr="00B766E2">
        <w:rPr>
          <w:sz w:val="24"/>
          <w:szCs w:val="24"/>
        </w:rPr>
        <w:t xml:space="preserve">, </w:t>
      </w:r>
      <w:r w:rsidR="00882604" w:rsidRPr="00B766E2">
        <w:rPr>
          <w:sz w:val="24"/>
          <w:szCs w:val="24"/>
        </w:rPr>
        <w:t>eflornithin</w:t>
      </w:r>
      <w:r w:rsidR="008E06E3" w:rsidRPr="00B766E2">
        <w:rPr>
          <w:sz w:val="24"/>
          <w:szCs w:val="24"/>
        </w:rPr>
        <w:t>e</w:t>
      </w:r>
      <w:r w:rsidR="00A66F28">
        <w:rPr>
          <w:sz w:val="24"/>
          <w:szCs w:val="24"/>
        </w:rPr>
        <w:t xml:space="preserve"> </w:t>
      </w:r>
      <w:r w:rsidR="00A66F28" w:rsidRPr="00B47397">
        <w:rPr>
          <w:sz w:val="24"/>
          <w:szCs w:val="24"/>
          <w:highlight w:val="yellow"/>
        </w:rPr>
        <w:t>and</w:t>
      </w:r>
      <w:r w:rsidR="00882604" w:rsidRPr="00B766E2">
        <w:rPr>
          <w:sz w:val="24"/>
          <w:szCs w:val="24"/>
        </w:rPr>
        <w:t xml:space="preserve"> sulindac, can </w:t>
      </w:r>
      <w:r w:rsidR="002D7D73" w:rsidRPr="00B766E2">
        <w:rPr>
          <w:sz w:val="24"/>
          <w:szCs w:val="24"/>
        </w:rPr>
        <w:t xml:space="preserve">prevent the occurrence of </w:t>
      </w:r>
      <w:r w:rsidR="002C77F1" w:rsidRPr="00B766E2">
        <w:rPr>
          <w:rFonts w:cs="ArialMT"/>
          <w:sz w:val="24"/>
          <w:szCs w:val="24"/>
        </w:rPr>
        <w:t xml:space="preserve">high-risk colorectal polyps and </w:t>
      </w:r>
      <w:r w:rsidR="00882604" w:rsidRPr="00B766E2">
        <w:rPr>
          <w:rFonts w:cs="ArialMT"/>
          <w:sz w:val="24"/>
          <w:szCs w:val="24"/>
        </w:rPr>
        <w:t>new</w:t>
      </w:r>
      <w:r w:rsidR="002C77F1" w:rsidRPr="00B766E2">
        <w:rPr>
          <w:rFonts w:cs="ArialMT"/>
          <w:sz w:val="24"/>
          <w:szCs w:val="24"/>
        </w:rPr>
        <w:t xml:space="preserve"> colorectal cancers in patients with previously treated colo</w:t>
      </w:r>
      <w:r w:rsidR="006C3AD3">
        <w:rPr>
          <w:rFonts w:cs="ArialMT"/>
          <w:sz w:val="24"/>
          <w:szCs w:val="24"/>
        </w:rPr>
        <w:t>rectal</w:t>
      </w:r>
      <w:r w:rsidR="002C77F1" w:rsidRPr="00B766E2">
        <w:rPr>
          <w:rFonts w:cs="ArialMT"/>
          <w:sz w:val="24"/>
          <w:szCs w:val="24"/>
        </w:rPr>
        <w:t xml:space="preserve"> cancer. </w:t>
      </w:r>
      <w:r w:rsidR="002D7D73" w:rsidRPr="00B766E2">
        <w:rPr>
          <w:sz w:val="24"/>
          <w:szCs w:val="24"/>
        </w:rPr>
        <w:t>People who have had colon</w:t>
      </w:r>
      <w:r w:rsidR="006C3AD3">
        <w:rPr>
          <w:sz w:val="24"/>
          <w:szCs w:val="24"/>
        </w:rPr>
        <w:t xml:space="preserve"> or rectal</w:t>
      </w:r>
      <w:r w:rsidR="002D7D73" w:rsidRPr="00B766E2">
        <w:rPr>
          <w:sz w:val="24"/>
          <w:szCs w:val="24"/>
        </w:rPr>
        <w:t xml:space="preserve"> cancer have a greater than average risk of developing polyps in the colon and rectum, which may become colon cancer in the future. Preventing polyps may reduce the risk of a new colo</w:t>
      </w:r>
      <w:r w:rsidR="006C3AD3">
        <w:rPr>
          <w:sz w:val="24"/>
          <w:szCs w:val="24"/>
        </w:rPr>
        <w:t>rectal</w:t>
      </w:r>
      <w:r w:rsidR="002D7D73" w:rsidRPr="00B766E2">
        <w:rPr>
          <w:sz w:val="24"/>
          <w:szCs w:val="24"/>
        </w:rPr>
        <w:t xml:space="preserve"> cancer.</w:t>
      </w:r>
      <w:r w:rsidR="00006ABF" w:rsidRPr="00B766E2">
        <w:rPr>
          <w:rFonts w:ascii="Verdana" w:hAnsi="Verdana"/>
          <w:noProof/>
          <w:color w:val="2A3333"/>
          <w:sz w:val="24"/>
          <w:szCs w:val="24"/>
        </w:rPr>
        <w:t xml:space="preserve"> </w:t>
      </w:r>
    </w:p>
    <w:p w14:paraId="28F3CD00" w14:textId="77777777" w:rsidR="00B766E2" w:rsidRPr="00FC188C" w:rsidRDefault="00B766E2" w:rsidP="0096323B">
      <w:pPr>
        <w:autoSpaceDE w:val="0"/>
        <w:autoSpaceDN w:val="0"/>
        <w:adjustRightInd w:val="0"/>
        <w:spacing w:before="120" w:afterLines="60" w:after="144"/>
        <w:rPr>
          <w:rFonts w:cstheme="minorHAnsi"/>
          <w:b/>
          <w:sz w:val="24"/>
          <w:szCs w:val="24"/>
        </w:rPr>
      </w:pPr>
      <w:r w:rsidRPr="00B766E2">
        <w:rPr>
          <w:b/>
          <w:sz w:val="24"/>
          <w:szCs w:val="24"/>
        </w:rPr>
        <w:t xml:space="preserve">You </w:t>
      </w:r>
      <w:r w:rsidRPr="00FC188C">
        <w:rPr>
          <w:rFonts w:cstheme="minorHAnsi"/>
          <w:b/>
          <w:sz w:val="24"/>
          <w:szCs w:val="24"/>
        </w:rPr>
        <w:t>are eligible if</w:t>
      </w:r>
      <w:r w:rsidR="00FC188C">
        <w:rPr>
          <w:rFonts w:cstheme="minorHAnsi"/>
          <w:b/>
          <w:sz w:val="24"/>
          <w:szCs w:val="24"/>
        </w:rPr>
        <w:t xml:space="preserve"> you</w:t>
      </w:r>
      <w:r w:rsidRPr="00FC188C">
        <w:rPr>
          <w:rFonts w:cstheme="minorHAnsi"/>
          <w:b/>
          <w:sz w:val="24"/>
          <w:szCs w:val="24"/>
        </w:rPr>
        <w:t>:</w:t>
      </w:r>
    </w:p>
    <w:p w14:paraId="2C0C36F8" w14:textId="77777777" w:rsidR="00FC188C" w:rsidRDefault="0069257D" w:rsidP="00FC188C">
      <w:pPr>
        <w:pStyle w:val="Pa1"/>
        <w:numPr>
          <w:ilvl w:val="0"/>
          <w:numId w:val="9"/>
        </w:numPr>
        <w:spacing w:before="80"/>
        <w:jc w:val="both"/>
        <w:rPr>
          <w:rFonts w:asciiTheme="minorHAnsi" w:hAnsiTheme="minorHAnsi" w:cstheme="minorHAnsi"/>
          <w:color w:val="000000"/>
        </w:rPr>
      </w:pPr>
      <w:r w:rsidRPr="00FC188C">
        <w:rPr>
          <w:rFonts w:asciiTheme="minorHAnsi" w:hAnsiTheme="minorHAnsi" w:cstheme="minorHAnsi"/>
          <w:color w:val="000000"/>
        </w:rPr>
        <w:t xml:space="preserve">have had stage 0, </w:t>
      </w:r>
      <w:r w:rsidR="00FC188C">
        <w:rPr>
          <w:rFonts w:asciiTheme="minorHAnsi" w:hAnsiTheme="minorHAnsi" w:cstheme="minorHAnsi"/>
          <w:color w:val="000000"/>
        </w:rPr>
        <w:t xml:space="preserve">I, II, or III colon </w:t>
      </w:r>
      <w:r w:rsidR="00CB0648">
        <w:rPr>
          <w:rFonts w:asciiTheme="minorHAnsi" w:hAnsiTheme="minorHAnsi" w:cstheme="minorHAnsi"/>
          <w:color w:val="000000"/>
        </w:rPr>
        <w:t xml:space="preserve">or rectal </w:t>
      </w:r>
      <w:r w:rsidR="00FC188C">
        <w:rPr>
          <w:rFonts w:asciiTheme="minorHAnsi" w:hAnsiTheme="minorHAnsi" w:cstheme="minorHAnsi"/>
          <w:color w:val="000000"/>
        </w:rPr>
        <w:t xml:space="preserve">cancer </w:t>
      </w:r>
    </w:p>
    <w:p w14:paraId="6BA583E2" w14:textId="77777777" w:rsidR="0069257D" w:rsidRPr="00FC188C" w:rsidRDefault="0069257D" w:rsidP="00FC188C">
      <w:pPr>
        <w:pStyle w:val="Pa1"/>
        <w:numPr>
          <w:ilvl w:val="0"/>
          <w:numId w:val="9"/>
        </w:numPr>
        <w:spacing w:before="80"/>
        <w:jc w:val="both"/>
        <w:rPr>
          <w:rFonts w:asciiTheme="minorHAnsi" w:hAnsiTheme="minorHAnsi" w:cstheme="minorHAnsi"/>
          <w:color w:val="000000"/>
        </w:rPr>
      </w:pPr>
      <w:r w:rsidRPr="00FC188C">
        <w:rPr>
          <w:rFonts w:asciiTheme="minorHAnsi" w:hAnsiTheme="minorHAnsi" w:cstheme="minorHAnsi"/>
          <w:color w:val="000000"/>
        </w:rPr>
        <w:t xml:space="preserve">had surgery for </w:t>
      </w:r>
      <w:r w:rsidR="006C3AD3">
        <w:rPr>
          <w:rFonts w:asciiTheme="minorHAnsi" w:hAnsiTheme="minorHAnsi" w:cstheme="minorHAnsi"/>
          <w:color w:val="000000"/>
        </w:rPr>
        <w:t>colorectal</w:t>
      </w:r>
      <w:r w:rsidRPr="00FC188C">
        <w:rPr>
          <w:rFonts w:asciiTheme="minorHAnsi" w:hAnsiTheme="minorHAnsi" w:cstheme="minorHAnsi"/>
          <w:color w:val="000000"/>
        </w:rPr>
        <w:t xml:space="preserve"> cancer within the past </w:t>
      </w:r>
      <w:r w:rsidR="0037105A" w:rsidRPr="00A263B1">
        <w:rPr>
          <w:rFonts w:asciiTheme="minorHAnsi" w:hAnsiTheme="minorHAnsi" w:cstheme="minorHAnsi"/>
        </w:rPr>
        <w:t>4</w:t>
      </w:r>
      <w:r w:rsidRPr="0037105A">
        <w:rPr>
          <w:rFonts w:asciiTheme="minorHAnsi" w:hAnsiTheme="minorHAnsi" w:cstheme="minorHAnsi"/>
          <w:color w:val="FF0000"/>
        </w:rPr>
        <w:t xml:space="preserve"> </w:t>
      </w:r>
      <w:r w:rsidRPr="00FC188C">
        <w:rPr>
          <w:rFonts w:asciiTheme="minorHAnsi" w:hAnsiTheme="minorHAnsi" w:cstheme="minorHAnsi"/>
          <w:color w:val="000000"/>
        </w:rPr>
        <w:t xml:space="preserve">– 15 months </w:t>
      </w:r>
    </w:p>
    <w:p w14:paraId="47C1735B" w14:textId="77777777" w:rsidR="0069257D" w:rsidRPr="006C3AD3" w:rsidRDefault="00FC188C" w:rsidP="006C3AD3">
      <w:pPr>
        <w:pStyle w:val="Pa5"/>
        <w:numPr>
          <w:ilvl w:val="0"/>
          <w:numId w:val="9"/>
        </w:numPr>
        <w:spacing w:before="80"/>
        <w:jc w:val="both"/>
        <w:rPr>
          <w:rFonts w:asciiTheme="minorHAnsi" w:hAnsiTheme="minorHAnsi" w:cstheme="minorHAnsi"/>
          <w:color w:val="000000"/>
        </w:rPr>
      </w:pPr>
      <w:r w:rsidRPr="006C3AD3">
        <w:rPr>
          <w:rFonts w:asciiTheme="minorHAnsi" w:hAnsiTheme="minorHAnsi" w:cstheme="minorHAnsi"/>
          <w:color w:val="000000"/>
        </w:rPr>
        <w:t xml:space="preserve">have </w:t>
      </w:r>
      <w:r w:rsidR="0069257D" w:rsidRPr="006C3AD3">
        <w:rPr>
          <w:rFonts w:asciiTheme="minorHAnsi" w:hAnsiTheme="minorHAnsi" w:cstheme="minorHAnsi"/>
          <w:color w:val="000000"/>
        </w:rPr>
        <w:t xml:space="preserve">completed any chemotherapy </w:t>
      </w:r>
      <w:r w:rsidR="006C3AD3">
        <w:rPr>
          <w:rFonts w:asciiTheme="minorHAnsi" w:hAnsiTheme="minorHAnsi" w:cstheme="minorHAnsi"/>
          <w:color w:val="000000"/>
        </w:rPr>
        <w:t>treatments</w:t>
      </w:r>
      <w:r w:rsidR="00523B43">
        <w:rPr>
          <w:rFonts w:asciiTheme="minorHAnsi" w:hAnsiTheme="minorHAnsi" w:cstheme="minorHAnsi"/>
          <w:color w:val="000000"/>
        </w:rPr>
        <w:t xml:space="preserve"> </w:t>
      </w:r>
      <w:r w:rsidR="0069257D" w:rsidRPr="006C3AD3">
        <w:rPr>
          <w:rFonts w:asciiTheme="minorHAnsi" w:hAnsiTheme="minorHAnsi" w:cstheme="minorHAnsi"/>
          <w:color w:val="000000"/>
        </w:rPr>
        <w:t>are now cancer-free</w:t>
      </w:r>
    </w:p>
    <w:p w14:paraId="63734671" w14:textId="77777777" w:rsidR="00B766E2" w:rsidRPr="00FC188C" w:rsidRDefault="0069257D" w:rsidP="006925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C188C">
        <w:rPr>
          <w:rFonts w:cstheme="minorHAnsi"/>
          <w:color w:val="000000"/>
          <w:sz w:val="24"/>
          <w:szCs w:val="24"/>
        </w:rPr>
        <w:t xml:space="preserve">There are other eligibility requirements as well. Your study doctor or research nurse can review them to determine if you are eligible. </w:t>
      </w:r>
    </w:p>
    <w:p w14:paraId="58625BD4" w14:textId="77777777" w:rsidR="00B766E2" w:rsidRDefault="00B766E2" w:rsidP="0096323B">
      <w:pPr>
        <w:autoSpaceDE w:val="0"/>
        <w:autoSpaceDN w:val="0"/>
        <w:adjustRightInd w:val="0"/>
        <w:spacing w:before="120" w:afterLines="60" w:after="144"/>
        <w:rPr>
          <w:b/>
          <w:sz w:val="20"/>
          <w:szCs w:val="20"/>
        </w:rPr>
      </w:pPr>
    </w:p>
    <w:p w14:paraId="5069BABE" w14:textId="77777777" w:rsidR="008C4F31" w:rsidRPr="00B766E2" w:rsidRDefault="00AC657C" w:rsidP="0096323B">
      <w:pPr>
        <w:autoSpaceDE w:val="0"/>
        <w:autoSpaceDN w:val="0"/>
        <w:adjustRightInd w:val="0"/>
        <w:spacing w:before="120" w:afterLines="60" w:after="144"/>
        <w:rPr>
          <w:b/>
          <w:sz w:val="24"/>
          <w:szCs w:val="24"/>
        </w:rPr>
      </w:pPr>
      <w:r w:rsidRPr="00B766E2">
        <w:rPr>
          <w:b/>
          <w:sz w:val="24"/>
          <w:szCs w:val="24"/>
        </w:rPr>
        <w:t>WHAT DOES THE STUDY INVOLVE?</w:t>
      </w:r>
    </w:p>
    <w:p w14:paraId="032DE5FE" w14:textId="77777777" w:rsidR="007066B4" w:rsidRPr="00A66F28" w:rsidRDefault="00151DBD" w:rsidP="007066B4">
      <w:pPr>
        <w:autoSpaceDE w:val="0"/>
        <w:autoSpaceDN w:val="0"/>
        <w:adjustRightInd w:val="0"/>
        <w:spacing w:after="0" w:line="240" w:lineRule="auto"/>
        <w:rPr>
          <w:rFonts w:cs="Mrs Eaves Roman"/>
          <w:color w:val="000000"/>
          <w:sz w:val="24"/>
          <w:szCs w:val="24"/>
        </w:rPr>
      </w:pPr>
      <w:r w:rsidRPr="00B47397">
        <w:rPr>
          <w:rFonts w:cs="Mrs Eaves Roman"/>
          <w:color w:val="000000"/>
          <w:sz w:val="24"/>
          <w:szCs w:val="24"/>
          <w:highlight w:val="yellow"/>
        </w:rPr>
        <w:t>If you join the trial, you will be assigned at random to either take</w:t>
      </w:r>
    </w:p>
    <w:p w14:paraId="12DCE205" w14:textId="77777777" w:rsidR="00DB599A" w:rsidRPr="007066B4" w:rsidRDefault="00523B43" w:rsidP="00523B4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2 tablets of </w:t>
      </w:r>
      <w:r w:rsidR="007066B4">
        <w:rPr>
          <w:rFonts w:cs="TimesNewRomanPSMT"/>
          <w:sz w:val="24"/>
          <w:szCs w:val="24"/>
        </w:rPr>
        <w:t>e</w:t>
      </w:r>
      <w:r w:rsidR="00DB599A" w:rsidRPr="007066B4">
        <w:rPr>
          <w:rFonts w:cs="TimesNewRomanPSMT"/>
          <w:sz w:val="24"/>
          <w:szCs w:val="24"/>
        </w:rPr>
        <w:t xml:space="preserve">flornithine </w:t>
      </w:r>
      <w:r w:rsidR="0096168B" w:rsidRPr="007066B4">
        <w:rPr>
          <w:rFonts w:cs="TimesNewRomanPSMT"/>
          <w:sz w:val="24"/>
          <w:szCs w:val="24"/>
        </w:rPr>
        <w:t xml:space="preserve">daily plus </w:t>
      </w:r>
      <w:r w:rsidRPr="00523B43">
        <w:rPr>
          <w:rFonts w:cs="TimesNewRomanPSMT"/>
          <w:sz w:val="24"/>
          <w:szCs w:val="24"/>
        </w:rPr>
        <w:t xml:space="preserve">1 tablet </w:t>
      </w:r>
      <w:r>
        <w:rPr>
          <w:rFonts w:cs="TimesNewRomanPSMT"/>
          <w:sz w:val="24"/>
          <w:szCs w:val="24"/>
        </w:rPr>
        <w:t xml:space="preserve">of </w:t>
      </w:r>
      <w:r w:rsidR="0096168B" w:rsidRPr="007066B4">
        <w:rPr>
          <w:rFonts w:cs="TimesNewRomanPSMT"/>
          <w:sz w:val="24"/>
          <w:szCs w:val="24"/>
        </w:rPr>
        <w:t>sulindac daily</w:t>
      </w:r>
      <w:r w:rsidR="007066B4">
        <w:rPr>
          <w:rFonts w:cs="TimesNewRomanPSMT"/>
          <w:sz w:val="24"/>
          <w:szCs w:val="24"/>
        </w:rPr>
        <w:t xml:space="preserve"> or</w:t>
      </w:r>
    </w:p>
    <w:p w14:paraId="3ED79BC2" w14:textId="77777777" w:rsidR="007066B4" w:rsidRDefault="00523B43" w:rsidP="00151D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23B43">
        <w:rPr>
          <w:rFonts w:cs="TimesNewRomanPSMT"/>
          <w:sz w:val="24"/>
          <w:szCs w:val="24"/>
        </w:rPr>
        <w:t>2 tablets</w:t>
      </w:r>
      <w:r w:rsidR="00151DBD">
        <w:rPr>
          <w:rFonts w:cs="TimesNewRomanPSMT"/>
          <w:sz w:val="24"/>
          <w:szCs w:val="24"/>
        </w:rPr>
        <w:t xml:space="preserve"> </w:t>
      </w:r>
      <w:r w:rsidR="00151DBD" w:rsidRPr="00151DBD">
        <w:rPr>
          <w:rFonts w:cs="TimesNewRomanPSMT"/>
          <w:sz w:val="24"/>
          <w:szCs w:val="24"/>
        </w:rPr>
        <w:t xml:space="preserve">matching placebo </w:t>
      </w:r>
      <w:r w:rsidR="00151DBD">
        <w:rPr>
          <w:rFonts w:cs="TimesNewRomanPSMT"/>
          <w:sz w:val="24"/>
          <w:szCs w:val="24"/>
        </w:rPr>
        <w:t>for</w:t>
      </w:r>
      <w:r w:rsidRPr="00151DBD">
        <w:rPr>
          <w:rFonts w:cs="TimesNewRomanPSMT"/>
          <w:sz w:val="24"/>
          <w:szCs w:val="24"/>
        </w:rPr>
        <w:t xml:space="preserve"> </w:t>
      </w:r>
      <w:r w:rsidR="00AA3C86" w:rsidRPr="00523B43">
        <w:rPr>
          <w:rFonts w:cs="TimesNewRomanPSMT"/>
          <w:sz w:val="24"/>
          <w:szCs w:val="24"/>
        </w:rPr>
        <w:t>e</w:t>
      </w:r>
      <w:r w:rsidR="00DB599A" w:rsidRPr="00523B43">
        <w:rPr>
          <w:rFonts w:cs="TimesNewRomanPSMT"/>
          <w:sz w:val="24"/>
          <w:szCs w:val="24"/>
        </w:rPr>
        <w:t xml:space="preserve">flornithine </w:t>
      </w:r>
      <w:r w:rsidR="0096168B" w:rsidRPr="00523B43">
        <w:rPr>
          <w:rFonts w:cs="TimesNewRomanPSMT"/>
          <w:sz w:val="24"/>
          <w:szCs w:val="24"/>
        </w:rPr>
        <w:t xml:space="preserve">plus </w:t>
      </w:r>
      <w:r w:rsidRPr="00523B43">
        <w:rPr>
          <w:rFonts w:cs="TimesNewRomanPSMT"/>
          <w:sz w:val="24"/>
          <w:szCs w:val="24"/>
        </w:rPr>
        <w:t>1 tablet</w:t>
      </w:r>
      <w:r w:rsidR="00151DBD">
        <w:rPr>
          <w:rFonts w:cs="TimesNewRomanPSMT"/>
          <w:sz w:val="24"/>
          <w:szCs w:val="24"/>
        </w:rPr>
        <w:t xml:space="preserve"> matching placebo for </w:t>
      </w:r>
      <w:r w:rsidR="0096168B" w:rsidRPr="00523B43">
        <w:rPr>
          <w:rFonts w:cs="TimesNewRomanPSMT"/>
          <w:sz w:val="24"/>
          <w:szCs w:val="24"/>
        </w:rPr>
        <w:t>sulindac daily</w:t>
      </w:r>
      <w:r>
        <w:rPr>
          <w:rFonts w:cs="TimesNewRomanPSMT"/>
          <w:sz w:val="24"/>
          <w:szCs w:val="24"/>
        </w:rPr>
        <w:t>.</w:t>
      </w:r>
    </w:p>
    <w:p w14:paraId="707F25F5" w14:textId="77777777" w:rsidR="00523B43" w:rsidRPr="00B766E2" w:rsidRDefault="00523B43" w:rsidP="00523B43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8E028F4" w14:textId="77777777" w:rsidR="002D7D73" w:rsidRPr="00B766E2" w:rsidRDefault="002D7D73" w:rsidP="00E57EC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766E2">
        <w:rPr>
          <w:sz w:val="24"/>
          <w:szCs w:val="24"/>
        </w:rPr>
        <w:t xml:space="preserve">The </w:t>
      </w:r>
      <w:r w:rsidR="00DB599A" w:rsidRPr="00B766E2">
        <w:rPr>
          <w:sz w:val="24"/>
          <w:szCs w:val="24"/>
        </w:rPr>
        <w:t xml:space="preserve">study </w:t>
      </w:r>
      <w:r w:rsidR="002A750E" w:rsidRPr="00B766E2">
        <w:rPr>
          <w:sz w:val="24"/>
          <w:szCs w:val="24"/>
        </w:rPr>
        <w:t>drugs</w:t>
      </w:r>
      <w:r w:rsidR="00DB599A" w:rsidRPr="00B766E2">
        <w:rPr>
          <w:sz w:val="24"/>
          <w:szCs w:val="24"/>
        </w:rPr>
        <w:t xml:space="preserve"> </w:t>
      </w:r>
      <w:r w:rsidRPr="00B766E2">
        <w:rPr>
          <w:sz w:val="24"/>
          <w:szCs w:val="24"/>
        </w:rPr>
        <w:t>wi</w:t>
      </w:r>
      <w:r w:rsidR="0096168B" w:rsidRPr="00B766E2">
        <w:rPr>
          <w:sz w:val="24"/>
          <w:szCs w:val="24"/>
        </w:rPr>
        <w:t xml:space="preserve">ll be supplied free of charge and </w:t>
      </w:r>
      <w:r w:rsidR="00B766E2" w:rsidRPr="00B766E2">
        <w:rPr>
          <w:sz w:val="24"/>
          <w:szCs w:val="24"/>
        </w:rPr>
        <w:t>you will take it</w:t>
      </w:r>
      <w:r w:rsidR="0096168B" w:rsidRPr="00B766E2">
        <w:rPr>
          <w:sz w:val="24"/>
          <w:szCs w:val="24"/>
        </w:rPr>
        <w:t xml:space="preserve"> for </w:t>
      </w:r>
      <w:r w:rsidR="00337260" w:rsidRPr="00B766E2">
        <w:rPr>
          <w:sz w:val="24"/>
          <w:szCs w:val="24"/>
        </w:rPr>
        <w:t>three</w:t>
      </w:r>
      <w:r w:rsidR="0096168B" w:rsidRPr="00B766E2">
        <w:rPr>
          <w:sz w:val="24"/>
          <w:szCs w:val="24"/>
        </w:rPr>
        <w:t xml:space="preserve"> years.</w:t>
      </w:r>
    </w:p>
    <w:p w14:paraId="2A9009B6" w14:textId="77777777" w:rsidR="008C4F31" w:rsidRPr="00B766E2" w:rsidRDefault="00F8673C" w:rsidP="0096323B">
      <w:pPr>
        <w:autoSpaceDE w:val="0"/>
        <w:autoSpaceDN w:val="0"/>
        <w:adjustRightInd w:val="0"/>
        <w:spacing w:before="120" w:afterLines="60" w:after="144"/>
        <w:rPr>
          <w:b/>
          <w:caps/>
          <w:sz w:val="24"/>
          <w:szCs w:val="24"/>
        </w:rPr>
      </w:pPr>
      <w:r w:rsidRPr="00B766E2">
        <w:rPr>
          <w:b/>
          <w:caps/>
          <w:sz w:val="24"/>
          <w:szCs w:val="24"/>
        </w:rPr>
        <w:t>Why Eflornithine and sulindac?</w:t>
      </w:r>
    </w:p>
    <w:p w14:paraId="72D14243" w14:textId="77777777" w:rsidR="00A06156" w:rsidRPr="00B766E2" w:rsidRDefault="00A06156" w:rsidP="00E57EC7">
      <w:pPr>
        <w:autoSpaceDE w:val="0"/>
        <w:autoSpaceDN w:val="0"/>
        <w:adjustRightInd w:val="0"/>
        <w:spacing w:before="60" w:after="0" w:line="240" w:lineRule="auto"/>
        <w:rPr>
          <w:rFonts w:eastAsia="Calibri" w:cs="TimesNewRomanPSMT"/>
          <w:caps/>
          <w:sz w:val="24"/>
          <w:szCs w:val="24"/>
        </w:rPr>
      </w:pPr>
      <w:r w:rsidRPr="00B766E2">
        <w:rPr>
          <w:rFonts w:eastAsia="Calibri" w:cs="Times New Roman"/>
          <w:sz w:val="24"/>
          <w:szCs w:val="24"/>
        </w:rPr>
        <w:t xml:space="preserve">Sulindac is a </w:t>
      </w:r>
      <w:r w:rsidRPr="00B766E2">
        <w:rPr>
          <w:rFonts w:cs="ArialMT"/>
          <w:sz w:val="24"/>
          <w:szCs w:val="24"/>
        </w:rPr>
        <w:t>nonsteroidal</w:t>
      </w:r>
      <w:r w:rsidR="0027257C" w:rsidRPr="00B766E2">
        <w:rPr>
          <w:rFonts w:cs="ArialMT"/>
          <w:sz w:val="24"/>
          <w:szCs w:val="24"/>
        </w:rPr>
        <w:t>,</w:t>
      </w:r>
      <w:r w:rsidRPr="00B766E2">
        <w:rPr>
          <w:rFonts w:cs="ArialMT"/>
          <w:sz w:val="24"/>
          <w:szCs w:val="24"/>
        </w:rPr>
        <w:t xml:space="preserve"> anti-inflammatory </w:t>
      </w:r>
      <w:r w:rsidR="00337260" w:rsidRPr="00B766E2">
        <w:rPr>
          <w:rFonts w:cs="ArialMT"/>
          <w:sz w:val="24"/>
          <w:szCs w:val="24"/>
        </w:rPr>
        <w:t>pain reliever</w:t>
      </w:r>
      <w:r w:rsidR="00337260" w:rsidRPr="00B766E2">
        <w:rPr>
          <w:rFonts w:eastAsia="Calibri" w:cs="Times New Roman"/>
          <w:sz w:val="24"/>
          <w:szCs w:val="24"/>
        </w:rPr>
        <w:t xml:space="preserve"> </w:t>
      </w:r>
      <w:r w:rsidRPr="00B766E2">
        <w:rPr>
          <w:rFonts w:eastAsia="Calibri" w:cs="Times New Roman"/>
          <w:sz w:val="24"/>
          <w:szCs w:val="24"/>
        </w:rPr>
        <w:t xml:space="preserve">commercially available but is not approved for this </w:t>
      </w:r>
      <w:r w:rsidR="00924AF8" w:rsidRPr="00B766E2">
        <w:rPr>
          <w:rFonts w:eastAsia="Calibri" w:cs="Times New Roman"/>
          <w:sz w:val="24"/>
          <w:szCs w:val="24"/>
        </w:rPr>
        <w:t>use</w:t>
      </w:r>
      <w:r w:rsidRPr="00B766E2">
        <w:rPr>
          <w:rFonts w:eastAsia="Calibri" w:cs="Times New Roman"/>
          <w:sz w:val="24"/>
          <w:szCs w:val="24"/>
        </w:rPr>
        <w:t xml:space="preserve">. </w:t>
      </w:r>
      <w:r w:rsidR="00B766E2">
        <w:rPr>
          <w:rFonts w:eastAsia="Calibri" w:cs="Times New Roman"/>
          <w:sz w:val="24"/>
          <w:szCs w:val="24"/>
        </w:rPr>
        <w:t>E</w:t>
      </w:r>
      <w:r w:rsidRPr="00B766E2">
        <w:rPr>
          <w:rFonts w:eastAsia="Calibri" w:cs="Times New Roman"/>
          <w:sz w:val="24"/>
          <w:szCs w:val="24"/>
        </w:rPr>
        <w:t xml:space="preserve">flornithine is an investigational </w:t>
      </w:r>
      <w:r w:rsidR="00337260" w:rsidRPr="00B766E2">
        <w:rPr>
          <w:rFonts w:eastAsia="Calibri" w:cs="Times New Roman"/>
          <w:sz w:val="24"/>
          <w:szCs w:val="24"/>
        </w:rPr>
        <w:t>drug</w:t>
      </w:r>
      <w:r w:rsidR="0027257C" w:rsidRPr="00B766E2">
        <w:rPr>
          <w:rFonts w:eastAsia="Calibri" w:cs="Times New Roman"/>
          <w:sz w:val="24"/>
          <w:szCs w:val="24"/>
        </w:rPr>
        <w:t xml:space="preserve"> currently</w:t>
      </w:r>
      <w:r w:rsidRPr="00B766E2">
        <w:rPr>
          <w:rFonts w:eastAsia="Calibri" w:cs="Times New Roman"/>
          <w:sz w:val="24"/>
          <w:szCs w:val="24"/>
        </w:rPr>
        <w:t xml:space="preserve"> not a</w:t>
      </w:r>
      <w:r w:rsidR="00B355D4" w:rsidRPr="00B766E2">
        <w:rPr>
          <w:rFonts w:eastAsia="Calibri" w:cs="Times New Roman"/>
          <w:sz w:val="24"/>
          <w:szCs w:val="24"/>
        </w:rPr>
        <w:t>vailable outside of the clinical trial setting in the U.S.</w:t>
      </w:r>
      <w:r w:rsidR="00B766E2" w:rsidRPr="00B766E2">
        <w:rPr>
          <w:rFonts w:eastAsia="Calibri" w:cs="Times New Roman"/>
          <w:sz w:val="24"/>
          <w:szCs w:val="24"/>
        </w:rPr>
        <w:t xml:space="preserve">  </w:t>
      </w:r>
      <w:r w:rsidR="00A05DB7" w:rsidRPr="00B766E2">
        <w:rPr>
          <w:rFonts w:eastAsia="Calibri" w:cs="Times New Roman"/>
          <w:sz w:val="24"/>
          <w:szCs w:val="24"/>
        </w:rPr>
        <w:t xml:space="preserve"> E</w:t>
      </w:r>
      <w:r w:rsidR="00A05DB7" w:rsidRPr="00B766E2">
        <w:rPr>
          <w:sz w:val="24"/>
          <w:szCs w:val="24"/>
        </w:rPr>
        <w:t>flornithine slows the production of a group of naturally-formed molecules called polyamines. Excess polyamines have a role in the development of colorectal cancer. Sulindac helps cells get rid of excess polyamines.</w:t>
      </w:r>
      <w:r w:rsidR="0073094A" w:rsidRPr="00B766E2">
        <w:rPr>
          <w:sz w:val="24"/>
          <w:szCs w:val="24"/>
        </w:rPr>
        <w:t xml:space="preserve"> </w:t>
      </w:r>
      <w:r w:rsidRPr="00B766E2">
        <w:rPr>
          <w:rFonts w:eastAsia="Calibri" w:cs="Times New Roman"/>
          <w:sz w:val="24"/>
          <w:szCs w:val="24"/>
        </w:rPr>
        <w:t xml:space="preserve">Previous studies have shown that these </w:t>
      </w:r>
      <w:r w:rsidR="002A750E" w:rsidRPr="00B766E2">
        <w:rPr>
          <w:rFonts w:eastAsia="Calibri" w:cs="Times New Roman"/>
          <w:sz w:val="24"/>
          <w:szCs w:val="24"/>
        </w:rPr>
        <w:t>drugs</w:t>
      </w:r>
      <w:r w:rsidRPr="00B766E2">
        <w:rPr>
          <w:rFonts w:eastAsia="Calibri" w:cs="Times New Roman"/>
          <w:sz w:val="24"/>
          <w:szCs w:val="24"/>
        </w:rPr>
        <w:t xml:space="preserve"> may </w:t>
      </w:r>
      <w:r w:rsidR="003265FB" w:rsidRPr="00B766E2">
        <w:rPr>
          <w:rFonts w:eastAsia="Calibri" w:cs="Times New Roman"/>
          <w:sz w:val="24"/>
          <w:szCs w:val="24"/>
        </w:rPr>
        <w:t>reduce the chances of colon polyps or the development of a second colo</w:t>
      </w:r>
      <w:r w:rsidR="006C3AD3">
        <w:rPr>
          <w:rFonts w:eastAsia="Calibri" w:cs="Times New Roman"/>
          <w:sz w:val="24"/>
          <w:szCs w:val="24"/>
        </w:rPr>
        <w:t>rectal</w:t>
      </w:r>
      <w:r w:rsidR="003265FB" w:rsidRPr="00B766E2">
        <w:rPr>
          <w:rFonts w:eastAsia="Calibri" w:cs="Times New Roman"/>
          <w:sz w:val="24"/>
          <w:szCs w:val="24"/>
        </w:rPr>
        <w:t xml:space="preserve"> cancer.</w:t>
      </w:r>
    </w:p>
    <w:p w14:paraId="60E7F88D" w14:textId="77777777" w:rsidR="008C4F31" w:rsidRPr="00B766E2" w:rsidRDefault="00634899" w:rsidP="0096323B">
      <w:pPr>
        <w:autoSpaceDE w:val="0"/>
        <w:autoSpaceDN w:val="0"/>
        <w:adjustRightInd w:val="0"/>
        <w:spacing w:before="120" w:afterLines="60" w:after="144"/>
        <w:rPr>
          <w:b/>
          <w:sz w:val="24"/>
          <w:szCs w:val="24"/>
        </w:rPr>
      </w:pPr>
      <w:r w:rsidRPr="00B766E2">
        <w:rPr>
          <w:b/>
          <w:sz w:val="24"/>
          <w:szCs w:val="24"/>
        </w:rPr>
        <w:t>HOW LONG WILL PARTICIPANTS BE IN THE STUDY?</w:t>
      </w:r>
    </w:p>
    <w:p w14:paraId="3E372EEF" w14:textId="77777777" w:rsidR="008C4F31" w:rsidRPr="00B766E2" w:rsidRDefault="00634899" w:rsidP="0096323B">
      <w:pPr>
        <w:autoSpaceDE w:val="0"/>
        <w:autoSpaceDN w:val="0"/>
        <w:adjustRightInd w:val="0"/>
        <w:spacing w:before="60" w:afterLines="60" w:after="144"/>
        <w:rPr>
          <w:sz w:val="24"/>
          <w:szCs w:val="24"/>
        </w:rPr>
      </w:pPr>
      <w:r w:rsidRPr="00B766E2">
        <w:rPr>
          <w:sz w:val="24"/>
          <w:szCs w:val="24"/>
        </w:rPr>
        <w:t xml:space="preserve">Participants will be in the study for </w:t>
      </w:r>
      <w:r w:rsidR="0027257C" w:rsidRPr="00B766E2">
        <w:rPr>
          <w:sz w:val="24"/>
          <w:szCs w:val="24"/>
        </w:rPr>
        <w:t xml:space="preserve">a total of </w:t>
      </w:r>
      <w:r w:rsidR="00175D65" w:rsidRPr="00B766E2">
        <w:rPr>
          <w:sz w:val="24"/>
          <w:szCs w:val="24"/>
        </w:rPr>
        <w:t xml:space="preserve">eight </w:t>
      </w:r>
      <w:r w:rsidRPr="00B766E2">
        <w:rPr>
          <w:sz w:val="24"/>
          <w:szCs w:val="24"/>
        </w:rPr>
        <w:t xml:space="preserve">years. After </w:t>
      </w:r>
      <w:r w:rsidR="00F8673C" w:rsidRPr="00B766E2">
        <w:rPr>
          <w:sz w:val="24"/>
          <w:szCs w:val="24"/>
        </w:rPr>
        <w:t>three</w:t>
      </w:r>
      <w:r w:rsidRPr="00B766E2">
        <w:rPr>
          <w:sz w:val="24"/>
          <w:szCs w:val="24"/>
        </w:rPr>
        <w:t xml:space="preserve"> years</w:t>
      </w:r>
      <w:r w:rsidR="0027257C" w:rsidRPr="00B766E2">
        <w:rPr>
          <w:sz w:val="24"/>
          <w:szCs w:val="24"/>
        </w:rPr>
        <w:t xml:space="preserve"> of taking the </w:t>
      </w:r>
      <w:r w:rsidR="00B766E2">
        <w:rPr>
          <w:sz w:val="24"/>
          <w:szCs w:val="24"/>
        </w:rPr>
        <w:t>st</w:t>
      </w:r>
      <w:r w:rsidR="00337260" w:rsidRPr="00B766E2">
        <w:rPr>
          <w:sz w:val="24"/>
          <w:szCs w:val="24"/>
        </w:rPr>
        <w:t xml:space="preserve">udy </w:t>
      </w:r>
      <w:r w:rsidR="002A750E" w:rsidRPr="00B766E2">
        <w:rPr>
          <w:sz w:val="24"/>
          <w:szCs w:val="24"/>
        </w:rPr>
        <w:t>drugs</w:t>
      </w:r>
      <w:r w:rsidR="0027257C" w:rsidRPr="00B766E2">
        <w:rPr>
          <w:sz w:val="24"/>
          <w:szCs w:val="24"/>
        </w:rPr>
        <w:t>, a</w:t>
      </w:r>
      <w:r w:rsidRPr="00B766E2">
        <w:rPr>
          <w:sz w:val="24"/>
          <w:szCs w:val="24"/>
        </w:rPr>
        <w:t xml:space="preserve"> member of our </w:t>
      </w:r>
      <w:r w:rsidR="00B766E2">
        <w:rPr>
          <w:sz w:val="24"/>
          <w:szCs w:val="24"/>
        </w:rPr>
        <w:t>r</w:t>
      </w:r>
      <w:r w:rsidRPr="00B766E2">
        <w:rPr>
          <w:sz w:val="24"/>
          <w:szCs w:val="24"/>
        </w:rPr>
        <w:t xml:space="preserve">esearch team will </w:t>
      </w:r>
      <w:r w:rsidR="005B6BF5" w:rsidRPr="00B766E2">
        <w:rPr>
          <w:sz w:val="24"/>
          <w:szCs w:val="24"/>
        </w:rPr>
        <w:t xml:space="preserve">continue to </w:t>
      </w:r>
      <w:r w:rsidR="00175D65" w:rsidRPr="00B766E2">
        <w:rPr>
          <w:sz w:val="24"/>
          <w:szCs w:val="24"/>
        </w:rPr>
        <w:t xml:space="preserve">follow-up with you </w:t>
      </w:r>
      <w:r w:rsidRPr="00B766E2">
        <w:rPr>
          <w:sz w:val="24"/>
          <w:szCs w:val="24"/>
        </w:rPr>
        <w:t>every 12 months until the</w:t>
      </w:r>
      <w:r w:rsidR="00F8673C" w:rsidRPr="00B766E2">
        <w:rPr>
          <w:sz w:val="24"/>
          <w:szCs w:val="24"/>
        </w:rPr>
        <w:t xml:space="preserve"> eight</w:t>
      </w:r>
      <w:r w:rsidR="00175D65" w:rsidRPr="00B766E2">
        <w:rPr>
          <w:sz w:val="24"/>
          <w:szCs w:val="24"/>
        </w:rPr>
        <w:t>h</w:t>
      </w:r>
      <w:r w:rsidR="00F8673C" w:rsidRPr="00B766E2">
        <w:rPr>
          <w:sz w:val="24"/>
          <w:szCs w:val="24"/>
        </w:rPr>
        <w:t xml:space="preserve"> </w:t>
      </w:r>
      <w:r w:rsidRPr="00B766E2">
        <w:rPr>
          <w:sz w:val="24"/>
          <w:szCs w:val="24"/>
        </w:rPr>
        <w:t>year.</w:t>
      </w:r>
    </w:p>
    <w:p w14:paraId="66106E60" w14:textId="77777777" w:rsidR="008C4F31" w:rsidRPr="00B766E2" w:rsidRDefault="0027257C" w:rsidP="0096323B">
      <w:pPr>
        <w:autoSpaceDE w:val="0"/>
        <w:autoSpaceDN w:val="0"/>
        <w:adjustRightInd w:val="0"/>
        <w:spacing w:before="120" w:afterLines="60" w:after="144"/>
        <w:rPr>
          <w:b/>
          <w:sz w:val="24"/>
          <w:szCs w:val="24"/>
        </w:rPr>
      </w:pPr>
      <w:r w:rsidRPr="00B766E2">
        <w:rPr>
          <w:b/>
          <w:sz w:val="24"/>
          <w:szCs w:val="24"/>
        </w:rPr>
        <w:t>CONTACT</w:t>
      </w:r>
      <w:r w:rsidR="00AC657C" w:rsidRPr="00B766E2">
        <w:rPr>
          <w:b/>
          <w:sz w:val="24"/>
          <w:szCs w:val="24"/>
        </w:rPr>
        <w:t xml:space="preserve"> US</w:t>
      </w:r>
    </w:p>
    <w:p w14:paraId="1F6733C4" w14:textId="77777777" w:rsidR="008970E9" w:rsidRPr="00E57EC7" w:rsidRDefault="00DB2359" w:rsidP="00FC188C">
      <w:pPr>
        <w:rPr>
          <w:noProof/>
          <w:sz w:val="20"/>
          <w:szCs w:val="20"/>
        </w:rPr>
      </w:pPr>
      <w:r w:rsidRPr="00DB2359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D19404" wp14:editId="00281E45">
                <wp:simplePos x="0" y="0"/>
                <wp:positionH relativeFrom="column">
                  <wp:posOffset>2385060</wp:posOffset>
                </wp:positionH>
                <wp:positionV relativeFrom="paragraph">
                  <wp:posOffset>1249045</wp:posOffset>
                </wp:positionV>
                <wp:extent cx="548640" cy="2438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F757" w14:textId="77777777" w:rsidR="00DB2359" w:rsidRDefault="00DB2359">
                            <w:r>
                              <w:t>S0820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19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8pt;margin-top:98.35pt;width:43.2pt;height:1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">
                <v:textbox>
                  <w:txbxContent>
                    <w:p w14:paraId="618DF757" w14:textId="77777777" w:rsidR="00DB2359" w:rsidRDefault="00DB2359">
                      <w:r>
                        <w:t>S0820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7B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DF51D" wp14:editId="7E512E47">
                <wp:simplePos x="0" y="0"/>
                <wp:positionH relativeFrom="column">
                  <wp:posOffset>2667000</wp:posOffset>
                </wp:positionH>
                <wp:positionV relativeFrom="paragraph">
                  <wp:posOffset>1240155</wp:posOffset>
                </wp:positionV>
                <wp:extent cx="1285875" cy="2724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55359" w14:textId="18062CCD" w:rsidR="006867B7" w:rsidRDefault="006867B7" w:rsidP="006867B7">
                            <w:pPr>
                              <w:jc w:val="right"/>
                            </w:pPr>
                            <w:bookmarkStart w:id="0" w:name="_GoBack"/>
                            <w:bookmarkEnd w:id="0"/>
                            <w:r w:rsidRPr="00C20703">
                              <w:rPr>
                                <w:highlight w:val="yellow"/>
                              </w:rPr>
                              <w:t xml:space="preserve">rev </w:t>
                            </w:r>
                            <w:r w:rsidR="00A66F28" w:rsidRPr="00C20703">
                              <w:rPr>
                                <w:highlight w:val="yellow"/>
                              </w:rPr>
                              <w:t>9/30</w:t>
                            </w:r>
                            <w:r w:rsidRPr="00C20703">
                              <w:rPr>
                                <w:highlight w:val="yellow"/>
                              </w:rPr>
                              <w:t>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1DF5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10pt;margin-top:97.65pt;width:101.25pt;height:21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" filled="f" stroked="f" strokeweight=".5pt">
                <v:textbox>
                  <w:txbxContent>
                    <w:p w14:paraId="7E455359" w14:textId="18062CCD" w:rsidR="006867B7" w:rsidRDefault="006867B7" w:rsidP="006867B7">
                      <w:pPr>
                        <w:jc w:val="right"/>
                      </w:pPr>
                      <w:bookmarkStart w:id="1" w:name="_GoBack"/>
                      <w:bookmarkEnd w:id="1"/>
                      <w:r w:rsidRPr="00C20703">
                        <w:rPr>
                          <w:highlight w:val="yellow"/>
                        </w:rPr>
                        <w:t xml:space="preserve">rev </w:t>
                      </w:r>
                      <w:r w:rsidR="00A66F28" w:rsidRPr="00C20703">
                        <w:rPr>
                          <w:highlight w:val="yellow"/>
                        </w:rPr>
                        <w:t>9/30</w:t>
                      </w:r>
                      <w:r w:rsidRPr="00C20703">
                        <w:rPr>
                          <w:highlight w:val="yellow"/>
                        </w:rPr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  <w:r w:rsidR="003C2909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B6952BB" wp14:editId="62978A00">
            <wp:simplePos x="0" y="0"/>
            <wp:positionH relativeFrom="column">
              <wp:posOffset>167115</wp:posOffset>
            </wp:positionH>
            <wp:positionV relativeFrom="paragraph">
              <wp:posOffset>604520</wp:posOffset>
            </wp:positionV>
            <wp:extent cx="2305001" cy="680304"/>
            <wp:effectExtent l="0" t="0" r="0" b="0"/>
            <wp:wrapNone/>
            <wp:docPr id="5" name="Picture 5" descr="O:\caylenec\Projects\SWOG\Graphic design\Accrual Graphics\S0820\Links\SWOG-Full-Color-RGB-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caylenec\Projects\SWOG\Graphic design\Accrual Graphics\S0820\Links\SWOG-Full-Color-RGB-W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01" cy="68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90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A96196F" wp14:editId="1B5AA5B2">
            <wp:simplePos x="0" y="0"/>
            <wp:positionH relativeFrom="column">
              <wp:posOffset>2567057</wp:posOffset>
            </wp:positionH>
            <wp:positionV relativeFrom="paragraph">
              <wp:posOffset>734060</wp:posOffset>
            </wp:positionV>
            <wp:extent cx="1315720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OG_Logo_3inches_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260" w:rsidRPr="00B766E2">
        <w:rPr>
          <w:sz w:val="24"/>
          <w:szCs w:val="24"/>
        </w:rPr>
        <w:t>For more information about this trial</w:t>
      </w:r>
      <w:r w:rsidR="00B355D4" w:rsidRPr="00B766E2">
        <w:rPr>
          <w:sz w:val="24"/>
          <w:szCs w:val="24"/>
        </w:rPr>
        <w:t xml:space="preserve">, </w:t>
      </w:r>
      <w:r w:rsidR="00337260" w:rsidRPr="00B766E2">
        <w:rPr>
          <w:sz w:val="24"/>
          <w:szCs w:val="24"/>
        </w:rPr>
        <w:t xml:space="preserve">contact </w:t>
      </w:r>
      <w:r w:rsidR="00006ABF" w:rsidRPr="00B766E2">
        <w:rPr>
          <w:sz w:val="24"/>
          <w:szCs w:val="24"/>
        </w:rPr>
        <w:t>[</w:t>
      </w:r>
      <w:r w:rsidR="00E1372A" w:rsidRPr="00E803F4">
        <w:rPr>
          <w:i/>
          <w:sz w:val="24"/>
          <w:szCs w:val="24"/>
        </w:rPr>
        <w:t>NAME</w:t>
      </w:r>
      <w:r w:rsidR="00006ABF" w:rsidRPr="00B766E2">
        <w:rPr>
          <w:sz w:val="24"/>
          <w:szCs w:val="24"/>
        </w:rPr>
        <w:t>]</w:t>
      </w:r>
      <w:r w:rsidR="00337260" w:rsidRPr="00B766E2">
        <w:rPr>
          <w:sz w:val="24"/>
          <w:szCs w:val="24"/>
        </w:rPr>
        <w:t xml:space="preserve"> at </w:t>
      </w:r>
      <w:r w:rsidR="00006ABF" w:rsidRPr="00E803F4">
        <w:rPr>
          <w:sz w:val="24"/>
          <w:szCs w:val="24"/>
        </w:rPr>
        <w:t>###-###-####</w:t>
      </w:r>
      <w:r w:rsidR="00083ECD" w:rsidRPr="00E803F4">
        <w:rPr>
          <w:sz w:val="24"/>
          <w:szCs w:val="24"/>
        </w:rPr>
        <w:t>.</w:t>
      </w:r>
      <w:r w:rsidR="00083ECD" w:rsidRPr="00B766E2">
        <w:rPr>
          <w:sz w:val="24"/>
          <w:szCs w:val="24"/>
        </w:rPr>
        <w:t xml:space="preserve"> </w:t>
      </w:r>
    </w:p>
    <w:sectPr w:rsidR="008970E9" w:rsidRPr="00E57EC7" w:rsidSect="00757949">
      <w:footerReference w:type="first" r:id="rId11"/>
      <w:pgSz w:w="15840" w:h="12240" w:orient="landscape"/>
      <w:pgMar w:top="720" w:right="720" w:bottom="720" w:left="720" w:header="720" w:footer="720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3724" w14:textId="77777777" w:rsidR="00177404" w:rsidRDefault="00177404" w:rsidP="00B834C1">
      <w:pPr>
        <w:spacing w:after="0" w:line="240" w:lineRule="auto"/>
      </w:pPr>
      <w:r>
        <w:separator/>
      </w:r>
    </w:p>
  </w:endnote>
  <w:endnote w:type="continuationSeparator" w:id="0">
    <w:p w14:paraId="3791F827" w14:textId="77777777" w:rsidR="00177404" w:rsidRDefault="00177404" w:rsidP="00B8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rs Eaves Roman">
    <w:altName w:val="Mrs Eave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C09A" w14:textId="77777777" w:rsidR="0069257D" w:rsidRDefault="0069257D" w:rsidP="00006A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3667E" w14:textId="77777777" w:rsidR="00177404" w:rsidRDefault="00177404" w:rsidP="00B834C1">
      <w:pPr>
        <w:spacing w:after="0" w:line="240" w:lineRule="auto"/>
      </w:pPr>
      <w:r>
        <w:separator/>
      </w:r>
    </w:p>
  </w:footnote>
  <w:footnote w:type="continuationSeparator" w:id="0">
    <w:p w14:paraId="45A6B90E" w14:textId="77777777" w:rsidR="00177404" w:rsidRDefault="00177404" w:rsidP="00B8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73E"/>
    <w:multiLevelType w:val="hybridMultilevel"/>
    <w:tmpl w:val="4766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A36"/>
    <w:multiLevelType w:val="hybridMultilevel"/>
    <w:tmpl w:val="E2A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1C98"/>
    <w:multiLevelType w:val="hybridMultilevel"/>
    <w:tmpl w:val="0E4021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5287E"/>
    <w:multiLevelType w:val="hybridMultilevel"/>
    <w:tmpl w:val="45B45B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B5F1C"/>
    <w:multiLevelType w:val="hybridMultilevel"/>
    <w:tmpl w:val="01CEA0C6"/>
    <w:lvl w:ilvl="0" w:tplc="98AA5C9A">
      <w:numFmt w:val="bullet"/>
      <w:lvlText w:val="-"/>
      <w:lvlJc w:val="left"/>
      <w:pPr>
        <w:ind w:left="440" w:hanging="360"/>
      </w:pPr>
      <w:rPr>
        <w:rFonts w:ascii="Mrs Eaves Roman" w:eastAsiaTheme="minorEastAsia" w:hAnsi="Mrs Eaves Roman" w:cs="Mrs Eaves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3B7E1DFD"/>
    <w:multiLevelType w:val="hybridMultilevel"/>
    <w:tmpl w:val="1CCAC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0A4F7C">
      <w:numFmt w:val="bullet"/>
      <w:lvlText w:val="•"/>
      <w:lvlJc w:val="left"/>
      <w:pPr>
        <w:ind w:left="1440" w:hanging="360"/>
      </w:pPr>
      <w:rPr>
        <w:rFonts w:ascii="Mrs Eaves Roman" w:eastAsiaTheme="minorEastAsia" w:hAnsi="Mrs Eaves Roman" w:cs="Mrs Eaves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42EC"/>
    <w:multiLevelType w:val="hybridMultilevel"/>
    <w:tmpl w:val="7FE0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310C"/>
    <w:multiLevelType w:val="hybridMultilevel"/>
    <w:tmpl w:val="C7FCC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C6F40"/>
    <w:multiLevelType w:val="hybridMultilevel"/>
    <w:tmpl w:val="7B0AC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73"/>
    <w:rsid w:val="00006ABF"/>
    <w:rsid w:val="0003001B"/>
    <w:rsid w:val="00032615"/>
    <w:rsid w:val="00047200"/>
    <w:rsid w:val="00066FB3"/>
    <w:rsid w:val="00082A75"/>
    <w:rsid w:val="00083ECD"/>
    <w:rsid w:val="000E5F20"/>
    <w:rsid w:val="0010060A"/>
    <w:rsid w:val="001046EF"/>
    <w:rsid w:val="0010610A"/>
    <w:rsid w:val="00144616"/>
    <w:rsid w:val="00151DBD"/>
    <w:rsid w:val="00175D65"/>
    <w:rsid w:val="00177404"/>
    <w:rsid w:val="00184986"/>
    <w:rsid w:val="001A1A86"/>
    <w:rsid w:val="0027257C"/>
    <w:rsid w:val="002749E4"/>
    <w:rsid w:val="002864D6"/>
    <w:rsid w:val="002A750E"/>
    <w:rsid w:val="002C77F1"/>
    <w:rsid w:val="002D6477"/>
    <w:rsid w:val="002D7D73"/>
    <w:rsid w:val="00320DFE"/>
    <w:rsid w:val="00324C1F"/>
    <w:rsid w:val="003265FB"/>
    <w:rsid w:val="00330A35"/>
    <w:rsid w:val="00337260"/>
    <w:rsid w:val="00337DF7"/>
    <w:rsid w:val="00343C78"/>
    <w:rsid w:val="00351B83"/>
    <w:rsid w:val="00352ECF"/>
    <w:rsid w:val="003626EE"/>
    <w:rsid w:val="0037105A"/>
    <w:rsid w:val="00390557"/>
    <w:rsid w:val="00396F87"/>
    <w:rsid w:val="003C2909"/>
    <w:rsid w:val="003E4166"/>
    <w:rsid w:val="004D3307"/>
    <w:rsid w:val="00517B17"/>
    <w:rsid w:val="00523B43"/>
    <w:rsid w:val="005B6BF5"/>
    <w:rsid w:val="00617E2A"/>
    <w:rsid w:val="00633F99"/>
    <w:rsid w:val="00634899"/>
    <w:rsid w:val="00654403"/>
    <w:rsid w:val="00654D7F"/>
    <w:rsid w:val="006867B7"/>
    <w:rsid w:val="0069257D"/>
    <w:rsid w:val="006B40AD"/>
    <w:rsid w:val="006C3AD3"/>
    <w:rsid w:val="007066B4"/>
    <w:rsid w:val="007148D0"/>
    <w:rsid w:val="0073094A"/>
    <w:rsid w:val="0074553E"/>
    <w:rsid w:val="00757949"/>
    <w:rsid w:val="00773D7B"/>
    <w:rsid w:val="007774B0"/>
    <w:rsid w:val="00793F2E"/>
    <w:rsid w:val="007A589E"/>
    <w:rsid w:val="007B0899"/>
    <w:rsid w:val="007B3C54"/>
    <w:rsid w:val="007C09F7"/>
    <w:rsid w:val="007C75A1"/>
    <w:rsid w:val="007F1C19"/>
    <w:rsid w:val="007F30D4"/>
    <w:rsid w:val="00825EED"/>
    <w:rsid w:val="00872056"/>
    <w:rsid w:val="00882604"/>
    <w:rsid w:val="008970E9"/>
    <w:rsid w:val="008C4F31"/>
    <w:rsid w:val="008C70F0"/>
    <w:rsid w:val="008E06E3"/>
    <w:rsid w:val="008E0A78"/>
    <w:rsid w:val="00924AF8"/>
    <w:rsid w:val="00940641"/>
    <w:rsid w:val="0096168B"/>
    <w:rsid w:val="0096323B"/>
    <w:rsid w:val="009D5992"/>
    <w:rsid w:val="009E6923"/>
    <w:rsid w:val="00A04AAE"/>
    <w:rsid w:val="00A0536E"/>
    <w:rsid w:val="00A05DB7"/>
    <w:rsid w:val="00A06156"/>
    <w:rsid w:val="00A26294"/>
    <w:rsid w:val="00A263B1"/>
    <w:rsid w:val="00A44AF4"/>
    <w:rsid w:val="00A66F28"/>
    <w:rsid w:val="00A912E7"/>
    <w:rsid w:val="00AA3C86"/>
    <w:rsid w:val="00AC657C"/>
    <w:rsid w:val="00B24D76"/>
    <w:rsid w:val="00B355D4"/>
    <w:rsid w:val="00B47397"/>
    <w:rsid w:val="00B51F4B"/>
    <w:rsid w:val="00B55C5A"/>
    <w:rsid w:val="00B747BE"/>
    <w:rsid w:val="00B766E2"/>
    <w:rsid w:val="00B834C1"/>
    <w:rsid w:val="00BB58C4"/>
    <w:rsid w:val="00BC64C0"/>
    <w:rsid w:val="00BD4239"/>
    <w:rsid w:val="00BD4D69"/>
    <w:rsid w:val="00C153E1"/>
    <w:rsid w:val="00C20703"/>
    <w:rsid w:val="00C64F28"/>
    <w:rsid w:val="00CB0648"/>
    <w:rsid w:val="00CC5B21"/>
    <w:rsid w:val="00CF56B7"/>
    <w:rsid w:val="00D21F80"/>
    <w:rsid w:val="00D723AA"/>
    <w:rsid w:val="00DB2359"/>
    <w:rsid w:val="00DB599A"/>
    <w:rsid w:val="00DC4B84"/>
    <w:rsid w:val="00DC74DB"/>
    <w:rsid w:val="00DE3546"/>
    <w:rsid w:val="00DF0236"/>
    <w:rsid w:val="00E1372A"/>
    <w:rsid w:val="00E22A54"/>
    <w:rsid w:val="00E37210"/>
    <w:rsid w:val="00E57EC7"/>
    <w:rsid w:val="00E673D9"/>
    <w:rsid w:val="00E803F4"/>
    <w:rsid w:val="00E870C1"/>
    <w:rsid w:val="00EA040C"/>
    <w:rsid w:val="00EA0FAB"/>
    <w:rsid w:val="00EA23C1"/>
    <w:rsid w:val="00EA76B9"/>
    <w:rsid w:val="00F75967"/>
    <w:rsid w:val="00F8673C"/>
    <w:rsid w:val="00FC188C"/>
    <w:rsid w:val="00FD6288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E25EEC"/>
  <w15:docId w15:val="{36D51E47-DBCA-49C2-98AD-681FB4EC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99A"/>
    <w:pPr>
      <w:ind w:left="720"/>
      <w:contextualSpacing/>
    </w:pPr>
  </w:style>
  <w:style w:type="paragraph" w:customStyle="1" w:styleId="H3">
    <w:name w:val="H3"/>
    <w:basedOn w:val="Normal"/>
    <w:next w:val="Normal"/>
    <w:rsid w:val="00A06156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2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6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3D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4C1"/>
  </w:style>
  <w:style w:type="paragraph" w:styleId="Footer">
    <w:name w:val="footer"/>
    <w:basedOn w:val="Normal"/>
    <w:link w:val="FooterChar"/>
    <w:uiPriority w:val="99"/>
    <w:unhideWhenUsed/>
    <w:rsid w:val="00B8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4C1"/>
  </w:style>
  <w:style w:type="paragraph" w:customStyle="1" w:styleId="Default">
    <w:name w:val="Default"/>
    <w:rsid w:val="0069257D"/>
    <w:pPr>
      <w:autoSpaceDE w:val="0"/>
      <w:autoSpaceDN w:val="0"/>
      <w:adjustRightInd w:val="0"/>
      <w:spacing w:after="0" w:line="240" w:lineRule="auto"/>
    </w:pPr>
    <w:rPr>
      <w:rFonts w:ascii="Mrs Eaves Roman" w:hAnsi="Mrs Eaves Roman" w:cs="Mrs Eaves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9257D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9257D"/>
    <w:pPr>
      <w:spacing w:line="22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69257D"/>
    <w:rPr>
      <w:rFonts w:cs="Mrs Eaves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FCF3-50F0-4753-BBB7-6428EAD3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sharpt1</dc:creator>
  <cp:lastModifiedBy>OKane, Patricia</cp:lastModifiedBy>
  <cp:revision>4</cp:revision>
  <cp:lastPrinted>2013-01-31T23:06:00Z</cp:lastPrinted>
  <dcterms:created xsi:type="dcterms:W3CDTF">2019-09-30T16:50:00Z</dcterms:created>
  <dcterms:modified xsi:type="dcterms:W3CDTF">2019-09-30T18:45:00Z</dcterms:modified>
</cp:coreProperties>
</file>