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BDA30" w14:textId="77777777" w:rsidR="002D685F" w:rsidRDefault="002D685F" w:rsidP="002D685F">
      <w:pPr>
        <w:tabs>
          <w:tab w:val="left" w:pos="6480"/>
          <w:tab w:val="left" w:pos="7920"/>
          <w:tab w:val="left" w:pos="9360"/>
        </w:tabs>
        <w:spacing w:after="0" w:line="240" w:lineRule="auto"/>
        <w:outlineLvl w:val="0"/>
        <w:rPr>
          <w:rFonts w:ascii="Arial" w:hAnsi="Arial" w:cs="Arial"/>
          <w:b/>
          <w:sz w:val="24"/>
          <w:szCs w:val="24"/>
        </w:rPr>
      </w:pPr>
    </w:p>
    <w:p w14:paraId="422C217E" w14:textId="70478FF3" w:rsidR="009B1F87" w:rsidRDefault="00AC790E" w:rsidP="00765346">
      <w:pPr>
        <w:tabs>
          <w:tab w:val="left" w:pos="6480"/>
          <w:tab w:val="left" w:pos="7920"/>
          <w:tab w:val="left" w:pos="9360"/>
        </w:tabs>
        <w:spacing w:after="0" w:line="240" w:lineRule="auto"/>
        <w:jc w:val="center"/>
        <w:outlineLvl w:val="0"/>
        <w:rPr>
          <w:rFonts w:ascii="Arial" w:hAnsi="Arial" w:cs="Arial"/>
          <w:b/>
          <w:sz w:val="24"/>
          <w:szCs w:val="24"/>
        </w:rPr>
      </w:pPr>
      <w:r>
        <w:rPr>
          <w:rFonts w:ascii="Arial" w:hAnsi="Arial" w:cs="Arial"/>
          <w:b/>
          <w:sz w:val="24"/>
          <w:szCs w:val="24"/>
        </w:rPr>
        <w:t xml:space="preserve">SWOG </w:t>
      </w:r>
      <w:r w:rsidR="007C1B26" w:rsidRPr="00AC790E">
        <w:rPr>
          <w:rFonts w:ascii="Arial" w:hAnsi="Arial" w:cs="Arial"/>
          <w:b/>
          <w:sz w:val="24"/>
          <w:szCs w:val="24"/>
        </w:rPr>
        <w:t>ASCO</w:t>
      </w:r>
      <w:r w:rsidR="00341DC0" w:rsidRPr="00AC790E">
        <w:rPr>
          <w:rFonts w:ascii="Arial" w:hAnsi="Arial" w:cs="Arial"/>
          <w:b/>
          <w:sz w:val="24"/>
          <w:szCs w:val="24"/>
        </w:rPr>
        <w:t xml:space="preserve"> </w:t>
      </w:r>
      <w:r>
        <w:rPr>
          <w:rFonts w:ascii="Arial" w:hAnsi="Arial" w:cs="Arial"/>
          <w:b/>
          <w:sz w:val="24"/>
          <w:szCs w:val="24"/>
        </w:rPr>
        <w:t xml:space="preserve">ABSTRACTS </w:t>
      </w:r>
      <w:r w:rsidR="00341DC0" w:rsidRPr="00AC790E">
        <w:rPr>
          <w:rFonts w:ascii="Arial" w:hAnsi="Arial" w:cs="Arial"/>
          <w:b/>
          <w:sz w:val="24"/>
          <w:szCs w:val="24"/>
        </w:rPr>
        <w:t>201</w:t>
      </w:r>
      <w:r w:rsidR="006366BA">
        <w:rPr>
          <w:rFonts w:ascii="Arial" w:hAnsi="Arial" w:cs="Arial"/>
          <w:b/>
          <w:sz w:val="24"/>
          <w:szCs w:val="24"/>
        </w:rPr>
        <w:t>8</w:t>
      </w:r>
    </w:p>
    <w:p w14:paraId="50CA1E27" w14:textId="77777777" w:rsidR="00D34199" w:rsidRDefault="00D34199" w:rsidP="003824DD">
      <w:pPr>
        <w:tabs>
          <w:tab w:val="left" w:pos="6480"/>
          <w:tab w:val="left" w:pos="7920"/>
          <w:tab w:val="left" w:pos="9360"/>
        </w:tabs>
        <w:spacing w:after="0" w:line="240" w:lineRule="auto"/>
        <w:rPr>
          <w:rFonts w:ascii="Arial" w:hAnsi="Arial" w:cs="Arial"/>
          <w:sz w:val="20"/>
          <w:szCs w:val="20"/>
        </w:rPr>
      </w:pPr>
    </w:p>
    <w:tbl>
      <w:tblPr>
        <w:tblStyle w:val="TableGrid"/>
        <w:tblW w:w="0" w:type="auto"/>
        <w:tblLayout w:type="fixed"/>
        <w:tblLook w:val="04A0" w:firstRow="1" w:lastRow="0" w:firstColumn="1" w:lastColumn="0" w:noHBand="0" w:noVBand="1"/>
      </w:tblPr>
      <w:tblGrid>
        <w:gridCol w:w="929"/>
        <w:gridCol w:w="5286"/>
        <w:gridCol w:w="2796"/>
        <w:gridCol w:w="1050"/>
        <w:gridCol w:w="3115"/>
      </w:tblGrid>
      <w:tr w:rsidR="009B39BE" w:rsidRPr="009B39BE" w14:paraId="022E3E2A" w14:textId="77777777" w:rsidTr="00D17399">
        <w:tc>
          <w:tcPr>
            <w:tcW w:w="929" w:type="dxa"/>
            <w:shd w:val="clear" w:color="auto" w:fill="F2F2F2" w:themeFill="background1" w:themeFillShade="F2"/>
          </w:tcPr>
          <w:p w14:paraId="0AB3D994" w14:textId="431382EF" w:rsidR="009B39BE" w:rsidRPr="00882E43" w:rsidRDefault="009B39BE" w:rsidP="00CE759F">
            <w:pPr>
              <w:rPr>
                <w:rFonts w:ascii="Arial" w:hAnsi="Arial" w:cs="Arial"/>
                <w:b/>
              </w:rPr>
            </w:pPr>
            <w:r w:rsidRPr="00882E43">
              <w:rPr>
                <w:rFonts w:ascii="Arial" w:hAnsi="Arial" w:cs="Arial"/>
                <w:b/>
              </w:rPr>
              <w:t>Study</w:t>
            </w:r>
          </w:p>
        </w:tc>
        <w:tc>
          <w:tcPr>
            <w:tcW w:w="5286" w:type="dxa"/>
            <w:shd w:val="clear" w:color="auto" w:fill="F2F2F2" w:themeFill="background1" w:themeFillShade="F2"/>
          </w:tcPr>
          <w:p w14:paraId="30AEB69E" w14:textId="2E77F015" w:rsidR="009B39BE" w:rsidRPr="00882E43" w:rsidRDefault="009B39BE" w:rsidP="00CE759F">
            <w:pPr>
              <w:rPr>
                <w:rFonts w:ascii="Arial" w:hAnsi="Arial" w:cs="Arial"/>
                <w:b/>
              </w:rPr>
            </w:pPr>
            <w:r w:rsidRPr="00882E43">
              <w:rPr>
                <w:rFonts w:ascii="Arial" w:hAnsi="Arial" w:cs="Arial"/>
                <w:b/>
              </w:rPr>
              <w:t>Abstract Title</w:t>
            </w:r>
            <w:r w:rsidR="002315ED" w:rsidRPr="00882E43">
              <w:rPr>
                <w:rFonts w:ascii="Arial" w:hAnsi="Arial" w:cs="Arial"/>
                <w:b/>
              </w:rPr>
              <w:t>/</w:t>
            </w:r>
            <w:r w:rsidR="004A5275" w:rsidRPr="00882E43">
              <w:rPr>
                <w:rFonts w:ascii="Arial" w:hAnsi="Arial" w:cs="Arial"/>
                <w:b/>
              </w:rPr>
              <w:t>Citation/</w:t>
            </w:r>
            <w:r w:rsidR="002315ED" w:rsidRPr="00882E43">
              <w:rPr>
                <w:rFonts w:ascii="Arial" w:hAnsi="Arial" w:cs="Arial"/>
                <w:b/>
              </w:rPr>
              <w:t>Abstract Link</w:t>
            </w:r>
          </w:p>
        </w:tc>
        <w:tc>
          <w:tcPr>
            <w:tcW w:w="2796" w:type="dxa"/>
            <w:shd w:val="clear" w:color="auto" w:fill="F2F2F2" w:themeFill="background1" w:themeFillShade="F2"/>
          </w:tcPr>
          <w:p w14:paraId="39A0998D" w14:textId="0061F22E" w:rsidR="009B39BE" w:rsidRPr="00882E43" w:rsidRDefault="009B39BE" w:rsidP="00292574">
            <w:pPr>
              <w:rPr>
                <w:rFonts w:ascii="Arial" w:hAnsi="Arial" w:cs="Arial"/>
                <w:b/>
              </w:rPr>
            </w:pPr>
            <w:r w:rsidRPr="00882E43">
              <w:rPr>
                <w:rFonts w:ascii="Arial" w:hAnsi="Arial" w:cs="Arial"/>
                <w:b/>
              </w:rPr>
              <w:t xml:space="preserve">Authors </w:t>
            </w:r>
          </w:p>
        </w:tc>
        <w:tc>
          <w:tcPr>
            <w:tcW w:w="1050" w:type="dxa"/>
            <w:shd w:val="clear" w:color="auto" w:fill="F2F2F2" w:themeFill="background1" w:themeFillShade="F2"/>
          </w:tcPr>
          <w:p w14:paraId="612F7B01" w14:textId="12C758E4" w:rsidR="009B39BE" w:rsidRPr="00882E43" w:rsidRDefault="00367D21" w:rsidP="00CE759F">
            <w:pPr>
              <w:rPr>
                <w:rFonts w:ascii="Arial" w:hAnsi="Arial" w:cs="Arial"/>
                <w:b/>
              </w:rPr>
            </w:pPr>
            <w:r w:rsidRPr="00882E43">
              <w:rPr>
                <w:rFonts w:ascii="Arial" w:hAnsi="Arial" w:cs="Arial"/>
                <w:b/>
              </w:rPr>
              <w:t>Number</w:t>
            </w:r>
          </w:p>
        </w:tc>
        <w:tc>
          <w:tcPr>
            <w:tcW w:w="3115" w:type="dxa"/>
            <w:shd w:val="clear" w:color="auto" w:fill="F2F2F2" w:themeFill="background1" w:themeFillShade="F2"/>
          </w:tcPr>
          <w:p w14:paraId="758ECBD2" w14:textId="2B7B431A" w:rsidR="009B39BE" w:rsidRPr="00882E43" w:rsidRDefault="009C432F" w:rsidP="009C432F">
            <w:pPr>
              <w:widowControl w:val="0"/>
              <w:autoSpaceDE w:val="0"/>
              <w:autoSpaceDN w:val="0"/>
              <w:adjustRightInd w:val="0"/>
              <w:rPr>
                <w:rFonts w:ascii="Arial" w:hAnsi="Arial" w:cs="Arial"/>
                <w:b/>
                <w:bCs/>
                <w:color w:val="262626"/>
              </w:rPr>
            </w:pPr>
            <w:r w:rsidRPr="00882E43">
              <w:rPr>
                <w:rFonts w:ascii="Arial" w:hAnsi="Arial" w:cs="Arial"/>
                <w:b/>
                <w:bCs/>
                <w:color w:val="262626"/>
              </w:rPr>
              <w:t>Session Time &amp; Place</w:t>
            </w:r>
          </w:p>
        </w:tc>
      </w:tr>
      <w:tr w:rsidR="00AB512B" w:rsidRPr="00666321" w14:paraId="57E69879" w14:textId="77777777" w:rsidTr="00F463C0">
        <w:tc>
          <w:tcPr>
            <w:tcW w:w="13176" w:type="dxa"/>
            <w:gridSpan w:val="5"/>
            <w:shd w:val="clear" w:color="auto" w:fill="FDE9D9" w:themeFill="accent6" w:themeFillTint="33"/>
          </w:tcPr>
          <w:p w14:paraId="13FFD04B" w14:textId="5F4FEF29" w:rsidR="00AB512B" w:rsidRPr="00AB512B" w:rsidRDefault="00AB512B" w:rsidP="00AB512B">
            <w:pPr>
              <w:jc w:val="center"/>
              <w:rPr>
                <w:rFonts w:ascii="Arial" w:hAnsi="Arial" w:cs="Arial"/>
                <w:b/>
                <w:sz w:val="20"/>
                <w:szCs w:val="20"/>
              </w:rPr>
            </w:pPr>
            <w:r w:rsidRPr="00AB512B">
              <w:rPr>
                <w:rFonts w:ascii="Arial" w:hAnsi="Arial" w:cs="Arial"/>
                <w:b/>
                <w:sz w:val="20"/>
                <w:szCs w:val="20"/>
              </w:rPr>
              <w:t>SWOG-LED STUDIES</w:t>
            </w:r>
          </w:p>
        </w:tc>
      </w:tr>
      <w:tr w:rsidR="0030549B" w:rsidRPr="00666321" w14:paraId="7A292F12" w14:textId="77777777" w:rsidTr="00D17399">
        <w:tc>
          <w:tcPr>
            <w:tcW w:w="929" w:type="dxa"/>
          </w:tcPr>
          <w:p w14:paraId="417289B3" w14:textId="60FC9F1E" w:rsidR="0030549B" w:rsidRPr="008D4EDE" w:rsidRDefault="000C5147" w:rsidP="00CE759F">
            <w:pPr>
              <w:rPr>
                <w:rFonts w:ascii="Arial" w:hAnsi="Arial" w:cs="Arial"/>
                <w:sz w:val="20"/>
                <w:szCs w:val="20"/>
              </w:rPr>
            </w:pPr>
            <w:r>
              <w:rPr>
                <w:rFonts w:ascii="Arial" w:hAnsi="Arial" w:cs="Arial"/>
                <w:sz w:val="20"/>
                <w:szCs w:val="20"/>
              </w:rPr>
              <w:t>S0800</w:t>
            </w:r>
          </w:p>
        </w:tc>
        <w:tc>
          <w:tcPr>
            <w:tcW w:w="5286" w:type="dxa"/>
          </w:tcPr>
          <w:p w14:paraId="69052720" w14:textId="77777777" w:rsidR="0030549B" w:rsidRDefault="000C5147" w:rsidP="00CE759F">
            <w:pPr>
              <w:rPr>
                <w:rFonts w:ascii="Arial" w:hAnsi="Arial" w:cs="Arial"/>
                <w:sz w:val="20"/>
                <w:szCs w:val="20"/>
              </w:rPr>
            </w:pPr>
            <w:r w:rsidRPr="000C5147">
              <w:rPr>
                <w:rFonts w:ascii="Arial" w:hAnsi="Arial" w:cs="Arial"/>
                <w:sz w:val="20"/>
                <w:szCs w:val="20"/>
              </w:rPr>
              <w:t>Immune profiling of pre- and post-treatment breast cancer tissues from the SWOG S0800 randomized neoadjuvant trial of weekly nab-paclitaxel with or without bevacizumab and dose dense doxorubicin and cyclophosphamide</w:t>
            </w:r>
            <w:r w:rsidR="00C31ED7">
              <w:rPr>
                <w:rFonts w:ascii="Arial" w:hAnsi="Arial" w:cs="Arial"/>
                <w:sz w:val="20"/>
                <w:szCs w:val="20"/>
              </w:rPr>
              <w:t>.</w:t>
            </w:r>
          </w:p>
          <w:p w14:paraId="621960A2" w14:textId="198FDF91" w:rsidR="002B57D1" w:rsidRPr="008D4EDE" w:rsidRDefault="00EC32CD" w:rsidP="00CE759F">
            <w:pPr>
              <w:rPr>
                <w:rFonts w:ascii="Arial" w:hAnsi="Arial" w:cs="Arial"/>
                <w:sz w:val="20"/>
                <w:szCs w:val="20"/>
              </w:rPr>
            </w:pPr>
            <w:hyperlink r:id="rId7" w:history="1">
              <w:r w:rsidR="002B57D1" w:rsidRPr="00B6365C">
                <w:rPr>
                  <w:rStyle w:val="Hyperlink"/>
                  <w:rFonts w:ascii="Arial" w:hAnsi="Arial" w:cs="Arial"/>
                  <w:sz w:val="20"/>
                  <w:szCs w:val="20"/>
                </w:rPr>
                <w:t>http://abstracts.asco.org/214/AbstView_214_213751.html</w:t>
              </w:r>
            </w:hyperlink>
            <w:r w:rsidR="002B57D1">
              <w:rPr>
                <w:rFonts w:ascii="Arial" w:hAnsi="Arial" w:cs="Arial"/>
                <w:sz w:val="20"/>
                <w:szCs w:val="20"/>
              </w:rPr>
              <w:t xml:space="preserve"> </w:t>
            </w:r>
          </w:p>
        </w:tc>
        <w:tc>
          <w:tcPr>
            <w:tcW w:w="2796" w:type="dxa"/>
          </w:tcPr>
          <w:p w14:paraId="029D0112" w14:textId="24289733" w:rsidR="0030549B" w:rsidRPr="008D4EDE" w:rsidRDefault="000C5147" w:rsidP="008C3516">
            <w:pPr>
              <w:rPr>
                <w:rFonts w:ascii="Arial" w:hAnsi="Arial" w:cs="Arial"/>
                <w:sz w:val="20"/>
                <w:szCs w:val="20"/>
              </w:rPr>
            </w:pPr>
            <w:r w:rsidRPr="000C5147">
              <w:rPr>
                <w:rFonts w:ascii="Arial" w:hAnsi="Arial" w:cs="Arial"/>
                <w:sz w:val="20"/>
                <w:szCs w:val="20"/>
              </w:rPr>
              <w:t>Xiaoting Li, Sarah Warren, Vasiliki Pelekanou, Vikram Wali, Mingdong Liu, Patrick Da</w:t>
            </w:r>
            <w:r w:rsidR="0076752A">
              <w:rPr>
                <w:rFonts w:ascii="Arial" w:hAnsi="Arial" w:cs="Arial"/>
                <w:sz w:val="20"/>
                <w:szCs w:val="20"/>
              </w:rPr>
              <w:t xml:space="preserve">naher, Nate Elliott, William Barlow, Zeina </w:t>
            </w:r>
            <w:r w:rsidRPr="000C5147">
              <w:rPr>
                <w:rFonts w:ascii="Arial" w:hAnsi="Arial" w:cs="Arial"/>
                <w:sz w:val="20"/>
                <w:szCs w:val="20"/>
              </w:rPr>
              <w:t>Nahleh, Christos Hatzis, Lajos Pusztai</w:t>
            </w:r>
          </w:p>
        </w:tc>
        <w:tc>
          <w:tcPr>
            <w:tcW w:w="1050" w:type="dxa"/>
          </w:tcPr>
          <w:p w14:paraId="5C3EB753" w14:textId="19A77FC2" w:rsidR="0030549B" w:rsidRDefault="00D66F58" w:rsidP="00CE759F">
            <w:pPr>
              <w:rPr>
                <w:rFonts w:ascii="Arial" w:hAnsi="Arial" w:cs="Arial"/>
                <w:sz w:val="20"/>
                <w:szCs w:val="20"/>
              </w:rPr>
            </w:pPr>
            <w:r w:rsidRPr="00D66F58">
              <w:rPr>
                <w:rFonts w:ascii="Arial" w:hAnsi="Arial" w:cs="Arial"/>
                <w:sz w:val="20"/>
                <w:szCs w:val="20"/>
              </w:rPr>
              <w:t>Poster Board: #70 • Abstract 578</w:t>
            </w:r>
          </w:p>
        </w:tc>
        <w:tc>
          <w:tcPr>
            <w:tcW w:w="3115" w:type="dxa"/>
          </w:tcPr>
          <w:p w14:paraId="112F96E0" w14:textId="77777777" w:rsidR="0030549B" w:rsidRDefault="000C5147" w:rsidP="00A97386">
            <w:pPr>
              <w:rPr>
                <w:rFonts w:ascii="Arial" w:hAnsi="Arial" w:cs="Arial"/>
                <w:sz w:val="20"/>
                <w:szCs w:val="20"/>
              </w:rPr>
            </w:pPr>
            <w:r>
              <w:rPr>
                <w:rFonts w:ascii="Arial" w:hAnsi="Arial" w:cs="Arial"/>
                <w:sz w:val="20"/>
                <w:szCs w:val="20"/>
              </w:rPr>
              <w:t xml:space="preserve">Session: </w:t>
            </w:r>
            <w:r w:rsidRPr="000C5147">
              <w:rPr>
                <w:rFonts w:ascii="Arial" w:hAnsi="Arial" w:cs="Arial"/>
                <w:sz w:val="20"/>
                <w:szCs w:val="20"/>
              </w:rPr>
              <w:t>Breast Cancer—Local/Regional/Adjuvant</w:t>
            </w:r>
          </w:p>
          <w:p w14:paraId="709DE989" w14:textId="11FE4424" w:rsidR="000C5147" w:rsidRDefault="000C5147" w:rsidP="000C5147">
            <w:pPr>
              <w:rPr>
                <w:rFonts w:ascii="Arial" w:hAnsi="Arial" w:cs="Arial"/>
                <w:sz w:val="20"/>
                <w:szCs w:val="20"/>
              </w:rPr>
            </w:pPr>
            <w:r>
              <w:rPr>
                <w:rFonts w:ascii="Arial" w:hAnsi="Arial" w:cs="Arial"/>
                <w:sz w:val="20"/>
                <w:szCs w:val="20"/>
              </w:rPr>
              <w:t>Type:</w:t>
            </w:r>
            <w:r>
              <w:t xml:space="preserve"> </w:t>
            </w:r>
            <w:r w:rsidRPr="000C5147">
              <w:rPr>
                <w:rFonts w:ascii="Arial" w:hAnsi="Arial" w:cs="Arial"/>
                <w:sz w:val="20"/>
                <w:szCs w:val="20"/>
              </w:rPr>
              <w:t>POSTER SESSION</w:t>
            </w:r>
          </w:p>
          <w:p w14:paraId="6CAF7D03" w14:textId="4693F3B6" w:rsidR="000C5147" w:rsidRDefault="000C5147" w:rsidP="000C5147">
            <w:pPr>
              <w:rPr>
                <w:rFonts w:ascii="Arial" w:hAnsi="Arial" w:cs="Arial"/>
                <w:sz w:val="20"/>
                <w:szCs w:val="20"/>
              </w:rPr>
            </w:pPr>
            <w:r>
              <w:rPr>
                <w:rFonts w:ascii="Arial" w:hAnsi="Arial" w:cs="Arial"/>
                <w:sz w:val="20"/>
                <w:szCs w:val="20"/>
              </w:rPr>
              <w:t>Time:</w:t>
            </w:r>
            <w:r>
              <w:t xml:space="preserve"> </w:t>
            </w:r>
            <w:r w:rsidRPr="000C5147">
              <w:rPr>
                <w:rFonts w:ascii="Arial" w:hAnsi="Arial" w:cs="Arial"/>
                <w:sz w:val="20"/>
                <w:szCs w:val="20"/>
              </w:rPr>
              <w:t>Sat, Jun 02, 8:00 AM - 11:30 AM</w:t>
            </w:r>
          </w:p>
          <w:p w14:paraId="6D0BD64D" w14:textId="791AE1D2" w:rsidR="000C5147" w:rsidRPr="00A97386" w:rsidRDefault="000C5147" w:rsidP="000C5147">
            <w:pPr>
              <w:rPr>
                <w:rFonts w:ascii="Arial" w:hAnsi="Arial" w:cs="Arial"/>
                <w:sz w:val="20"/>
                <w:szCs w:val="20"/>
              </w:rPr>
            </w:pPr>
            <w:r>
              <w:rPr>
                <w:rFonts w:ascii="Arial" w:hAnsi="Arial" w:cs="Arial"/>
                <w:sz w:val="20"/>
                <w:szCs w:val="20"/>
              </w:rPr>
              <w:t>Location:</w:t>
            </w:r>
            <w:r>
              <w:t xml:space="preserve"> </w:t>
            </w:r>
            <w:r w:rsidRPr="000C5147">
              <w:rPr>
                <w:rFonts w:ascii="Arial" w:hAnsi="Arial" w:cs="Arial"/>
                <w:sz w:val="20"/>
                <w:szCs w:val="20"/>
              </w:rPr>
              <w:t>Hall A</w:t>
            </w:r>
          </w:p>
        </w:tc>
      </w:tr>
      <w:tr w:rsidR="0030549B" w:rsidRPr="00EA047F" w14:paraId="4CC5D5EF" w14:textId="77777777" w:rsidTr="00D17399">
        <w:tc>
          <w:tcPr>
            <w:tcW w:w="929" w:type="dxa"/>
          </w:tcPr>
          <w:p w14:paraId="765A0843" w14:textId="74BAFD9C" w:rsidR="0030549B" w:rsidRPr="00EA047F" w:rsidRDefault="00C31ED7" w:rsidP="00CE759F">
            <w:pPr>
              <w:rPr>
                <w:rFonts w:ascii="Arial" w:hAnsi="Arial" w:cs="Arial"/>
                <w:sz w:val="20"/>
                <w:szCs w:val="20"/>
              </w:rPr>
            </w:pPr>
            <w:r>
              <w:rPr>
                <w:rFonts w:ascii="Arial" w:hAnsi="Arial" w:cs="Arial"/>
                <w:sz w:val="20"/>
                <w:szCs w:val="20"/>
              </w:rPr>
              <w:t>S0812</w:t>
            </w:r>
          </w:p>
        </w:tc>
        <w:tc>
          <w:tcPr>
            <w:tcW w:w="5286" w:type="dxa"/>
          </w:tcPr>
          <w:p w14:paraId="1215841C" w14:textId="014D7EBA" w:rsidR="00200035" w:rsidRDefault="00C31ED7" w:rsidP="00292574">
            <w:pPr>
              <w:rPr>
                <w:rFonts w:ascii="Arial" w:hAnsi="Arial" w:cs="Arial"/>
                <w:sz w:val="20"/>
                <w:szCs w:val="20"/>
              </w:rPr>
            </w:pPr>
            <w:r w:rsidRPr="00C31ED7">
              <w:rPr>
                <w:rFonts w:ascii="Arial" w:hAnsi="Arial" w:cs="Arial"/>
                <w:sz w:val="20"/>
                <w:szCs w:val="20"/>
              </w:rPr>
              <w:t>Randomized Double-Blind Placebo-Controlled Biomarker Modulation Study of Vitamin D in Premenopausal Women at High Risk for Breast Cancer (SWOG S0812)</w:t>
            </w:r>
            <w:r>
              <w:rPr>
                <w:rFonts w:ascii="Arial" w:hAnsi="Arial" w:cs="Arial"/>
                <w:sz w:val="20"/>
                <w:szCs w:val="20"/>
              </w:rPr>
              <w:t>.</w:t>
            </w:r>
          </w:p>
          <w:p w14:paraId="76FBF5C3" w14:textId="0C1B35DA" w:rsidR="00200035" w:rsidRPr="00EA047F" w:rsidRDefault="00EC32CD" w:rsidP="00292574">
            <w:pPr>
              <w:rPr>
                <w:rFonts w:ascii="Arial" w:hAnsi="Arial" w:cs="Arial"/>
                <w:sz w:val="20"/>
                <w:szCs w:val="20"/>
              </w:rPr>
            </w:pPr>
            <w:hyperlink r:id="rId8" w:history="1">
              <w:r w:rsidR="00FA1CC1" w:rsidRPr="00B6365C">
                <w:rPr>
                  <w:rStyle w:val="Hyperlink"/>
                  <w:rFonts w:ascii="Arial" w:hAnsi="Arial" w:cs="Arial"/>
                  <w:sz w:val="20"/>
                  <w:szCs w:val="20"/>
                </w:rPr>
                <w:t>http://abstracts.asco.org/214/AbstView_214_213453.html</w:t>
              </w:r>
            </w:hyperlink>
            <w:r w:rsidR="00FA1CC1">
              <w:rPr>
                <w:rFonts w:ascii="Arial" w:hAnsi="Arial" w:cs="Arial"/>
                <w:sz w:val="20"/>
                <w:szCs w:val="20"/>
              </w:rPr>
              <w:t xml:space="preserve"> </w:t>
            </w:r>
          </w:p>
        </w:tc>
        <w:tc>
          <w:tcPr>
            <w:tcW w:w="2796" w:type="dxa"/>
          </w:tcPr>
          <w:p w14:paraId="3B102A9C" w14:textId="089E3FD6" w:rsidR="0030549B" w:rsidRPr="00D17399" w:rsidRDefault="00C31ED7" w:rsidP="00292574">
            <w:pPr>
              <w:rPr>
                <w:rFonts w:ascii="Arial" w:hAnsi="Arial" w:cs="Arial"/>
                <w:sz w:val="18"/>
                <w:szCs w:val="18"/>
              </w:rPr>
            </w:pPr>
            <w:r w:rsidRPr="00C31ED7">
              <w:rPr>
                <w:rFonts w:ascii="Arial" w:hAnsi="Arial" w:cs="Arial"/>
                <w:sz w:val="18"/>
                <w:szCs w:val="18"/>
              </w:rPr>
              <w:t>Katherine D. Crew, Garnet Anderson, Dawn L. Hershman, Mary Beth Terry, Danika Lew, Monica Yee, Eric A. Brown, Sebastien S. Kairouz, Lori M. Minasian, Leslie Ford, Banu Arun, Marian Neuhouser, Powel H. Brown</w:t>
            </w:r>
            <w:r>
              <w:rPr>
                <w:rFonts w:ascii="Arial" w:hAnsi="Arial" w:cs="Arial"/>
                <w:sz w:val="18"/>
                <w:szCs w:val="18"/>
              </w:rPr>
              <w:t xml:space="preserve"> </w:t>
            </w:r>
          </w:p>
        </w:tc>
        <w:tc>
          <w:tcPr>
            <w:tcW w:w="1050" w:type="dxa"/>
          </w:tcPr>
          <w:p w14:paraId="763F6462" w14:textId="015A9102" w:rsidR="0030549B" w:rsidRPr="00EA047F" w:rsidRDefault="00C31ED7" w:rsidP="00CE759F">
            <w:pPr>
              <w:rPr>
                <w:rFonts w:ascii="Arial" w:hAnsi="Arial" w:cs="Arial"/>
                <w:sz w:val="20"/>
                <w:szCs w:val="20"/>
              </w:rPr>
            </w:pPr>
            <w:r w:rsidRPr="00C31ED7">
              <w:rPr>
                <w:rFonts w:ascii="Arial" w:hAnsi="Arial" w:cs="Arial"/>
                <w:sz w:val="20"/>
                <w:szCs w:val="20"/>
              </w:rPr>
              <w:t>Poster Board: #121 • Abstract 1550</w:t>
            </w:r>
          </w:p>
        </w:tc>
        <w:tc>
          <w:tcPr>
            <w:tcW w:w="3115" w:type="dxa"/>
          </w:tcPr>
          <w:p w14:paraId="6E02870E" w14:textId="32B1BAEE" w:rsidR="00C03A9D" w:rsidRPr="00C03A9D" w:rsidRDefault="00C03A9D" w:rsidP="00C03A9D">
            <w:pPr>
              <w:rPr>
                <w:rFonts w:ascii="Arial" w:hAnsi="Arial" w:cs="Arial"/>
                <w:sz w:val="20"/>
                <w:szCs w:val="20"/>
              </w:rPr>
            </w:pPr>
            <w:r w:rsidRPr="00C03A9D">
              <w:rPr>
                <w:rFonts w:ascii="Arial" w:hAnsi="Arial" w:cs="Arial"/>
                <w:sz w:val="20"/>
                <w:szCs w:val="20"/>
              </w:rPr>
              <w:t xml:space="preserve">Session: </w:t>
            </w:r>
            <w:r w:rsidR="00C31ED7" w:rsidRPr="00C31ED7">
              <w:rPr>
                <w:rFonts w:ascii="Arial" w:hAnsi="Arial" w:cs="Arial"/>
                <w:sz w:val="20"/>
                <w:szCs w:val="20"/>
              </w:rPr>
              <w:t>Cancer Prevention, Hereditary Genetics, and Epidemiology</w:t>
            </w:r>
          </w:p>
          <w:p w14:paraId="720411B4" w14:textId="2D12D103" w:rsidR="00C03A9D" w:rsidRPr="00C03A9D" w:rsidRDefault="00C03A9D" w:rsidP="00C03A9D">
            <w:pPr>
              <w:rPr>
                <w:rFonts w:ascii="Arial" w:hAnsi="Arial" w:cs="Arial"/>
                <w:sz w:val="20"/>
                <w:szCs w:val="20"/>
              </w:rPr>
            </w:pPr>
            <w:r w:rsidRPr="00C03A9D">
              <w:rPr>
                <w:rFonts w:ascii="Arial" w:hAnsi="Arial" w:cs="Arial"/>
                <w:sz w:val="20"/>
                <w:szCs w:val="20"/>
              </w:rPr>
              <w:t xml:space="preserve">Type: </w:t>
            </w:r>
            <w:r w:rsidR="00C31ED7" w:rsidRPr="00C31ED7">
              <w:rPr>
                <w:rFonts w:ascii="Arial" w:hAnsi="Arial" w:cs="Arial"/>
                <w:sz w:val="20"/>
                <w:szCs w:val="20"/>
              </w:rPr>
              <w:t>POSTER SESSION</w:t>
            </w:r>
          </w:p>
          <w:p w14:paraId="551D220A" w14:textId="35DFA091" w:rsidR="0030549B" w:rsidRDefault="00C03A9D" w:rsidP="00C03A9D">
            <w:pPr>
              <w:rPr>
                <w:rFonts w:ascii="Arial" w:hAnsi="Arial" w:cs="Arial"/>
                <w:sz w:val="20"/>
                <w:szCs w:val="20"/>
              </w:rPr>
            </w:pPr>
            <w:r w:rsidRPr="00C03A9D">
              <w:rPr>
                <w:rFonts w:ascii="Arial" w:hAnsi="Arial" w:cs="Arial"/>
                <w:sz w:val="20"/>
                <w:szCs w:val="20"/>
              </w:rPr>
              <w:t>Time:</w:t>
            </w:r>
            <w:r w:rsidR="00C31ED7">
              <w:t xml:space="preserve"> </w:t>
            </w:r>
            <w:r w:rsidR="00C31ED7" w:rsidRPr="00C31ED7">
              <w:rPr>
                <w:rFonts w:ascii="Arial" w:hAnsi="Arial" w:cs="Arial"/>
                <w:sz w:val="20"/>
                <w:szCs w:val="20"/>
              </w:rPr>
              <w:t>Sat, Jun 02, 1:15 PM - 4:45 PM</w:t>
            </w:r>
            <w:r w:rsidRPr="00C03A9D">
              <w:rPr>
                <w:rFonts w:ascii="Arial" w:hAnsi="Arial" w:cs="Arial"/>
                <w:sz w:val="20"/>
                <w:szCs w:val="20"/>
              </w:rPr>
              <w:t xml:space="preserve"> </w:t>
            </w:r>
          </w:p>
          <w:p w14:paraId="78FAE8E7" w14:textId="36233FA5" w:rsidR="000C5147" w:rsidRPr="00EA047F" w:rsidRDefault="000C5147" w:rsidP="00C03A9D">
            <w:pPr>
              <w:rPr>
                <w:rFonts w:ascii="Arial" w:hAnsi="Arial" w:cs="Arial"/>
                <w:sz w:val="20"/>
                <w:szCs w:val="20"/>
              </w:rPr>
            </w:pPr>
            <w:r w:rsidRPr="000C5147">
              <w:rPr>
                <w:rFonts w:ascii="Arial" w:hAnsi="Arial" w:cs="Arial"/>
                <w:sz w:val="20"/>
                <w:szCs w:val="20"/>
              </w:rPr>
              <w:t>Location:</w:t>
            </w:r>
            <w:r w:rsidR="00C31ED7">
              <w:t xml:space="preserve"> </w:t>
            </w:r>
            <w:r w:rsidR="00C31ED7" w:rsidRPr="00C31ED7">
              <w:rPr>
                <w:rFonts w:ascii="Arial" w:hAnsi="Arial" w:cs="Arial"/>
                <w:sz w:val="20"/>
                <w:szCs w:val="20"/>
              </w:rPr>
              <w:t>Hall A</w:t>
            </w:r>
          </w:p>
        </w:tc>
      </w:tr>
      <w:tr w:rsidR="0030549B" w:rsidRPr="00EA047F" w14:paraId="39B580E4" w14:textId="77777777" w:rsidTr="00882E43">
        <w:trPr>
          <w:trHeight w:val="2087"/>
        </w:trPr>
        <w:tc>
          <w:tcPr>
            <w:tcW w:w="929" w:type="dxa"/>
          </w:tcPr>
          <w:p w14:paraId="2A703799" w14:textId="05D6C1A8" w:rsidR="0030549B" w:rsidRPr="00EA047F" w:rsidRDefault="003B1ED2" w:rsidP="00CE759F">
            <w:pPr>
              <w:rPr>
                <w:rFonts w:ascii="Arial" w:hAnsi="Arial" w:cs="Arial"/>
                <w:sz w:val="20"/>
                <w:szCs w:val="20"/>
              </w:rPr>
            </w:pPr>
            <w:r>
              <w:rPr>
                <w:rFonts w:ascii="Arial" w:hAnsi="Arial" w:cs="Arial"/>
                <w:sz w:val="20"/>
                <w:szCs w:val="20"/>
              </w:rPr>
              <w:t>S0905</w:t>
            </w:r>
          </w:p>
        </w:tc>
        <w:tc>
          <w:tcPr>
            <w:tcW w:w="5286" w:type="dxa"/>
          </w:tcPr>
          <w:p w14:paraId="4DA177CE" w14:textId="64F0D2E0" w:rsidR="0030549B" w:rsidRDefault="003B1ED2" w:rsidP="00292574">
            <w:pPr>
              <w:rPr>
                <w:rFonts w:ascii="Arial" w:hAnsi="Arial" w:cs="Arial"/>
                <w:sz w:val="20"/>
                <w:szCs w:val="20"/>
              </w:rPr>
            </w:pPr>
            <w:r w:rsidRPr="003B1ED2">
              <w:rPr>
                <w:rFonts w:ascii="Arial" w:hAnsi="Arial" w:cs="Arial"/>
                <w:sz w:val="20"/>
                <w:szCs w:val="20"/>
              </w:rPr>
              <w:t>SWOG S0905: A randomized Phase II Study of Cediranib versus Placebo in Combination with Cisplatin and Pemetrexed in Chemonaive Patients with Malignant Pleural Mesothelioma</w:t>
            </w:r>
            <w:r>
              <w:rPr>
                <w:rFonts w:ascii="Arial" w:hAnsi="Arial" w:cs="Arial"/>
                <w:sz w:val="20"/>
                <w:szCs w:val="20"/>
              </w:rPr>
              <w:t>.</w:t>
            </w:r>
          </w:p>
          <w:p w14:paraId="2E11BA55" w14:textId="7BCC0BB7" w:rsidR="00007B87" w:rsidRPr="00EA047F" w:rsidRDefault="00EC32CD" w:rsidP="00292574">
            <w:pPr>
              <w:rPr>
                <w:rFonts w:ascii="Arial" w:hAnsi="Arial" w:cs="Arial"/>
                <w:sz w:val="20"/>
                <w:szCs w:val="20"/>
              </w:rPr>
            </w:pPr>
            <w:hyperlink r:id="rId9" w:history="1">
              <w:r w:rsidR="00C3332B" w:rsidRPr="00B6365C">
                <w:rPr>
                  <w:rStyle w:val="Hyperlink"/>
                  <w:rFonts w:ascii="Arial" w:hAnsi="Arial" w:cs="Arial"/>
                  <w:sz w:val="20"/>
                  <w:szCs w:val="20"/>
                </w:rPr>
                <w:t>http://abstracts.asco.org/214/AbstView_214_218589.html</w:t>
              </w:r>
            </w:hyperlink>
            <w:r w:rsidR="00C3332B">
              <w:rPr>
                <w:rFonts w:ascii="Arial" w:hAnsi="Arial" w:cs="Arial"/>
                <w:sz w:val="20"/>
                <w:szCs w:val="20"/>
              </w:rPr>
              <w:t xml:space="preserve"> </w:t>
            </w:r>
          </w:p>
        </w:tc>
        <w:tc>
          <w:tcPr>
            <w:tcW w:w="2796" w:type="dxa"/>
          </w:tcPr>
          <w:p w14:paraId="792608DF" w14:textId="1F5CF7C3" w:rsidR="0030549B" w:rsidRPr="00D17399" w:rsidRDefault="0076752A" w:rsidP="00292574">
            <w:pPr>
              <w:rPr>
                <w:rFonts w:ascii="Arial" w:hAnsi="Arial" w:cs="Arial"/>
                <w:sz w:val="18"/>
                <w:szCs w:val="18"/>
              </w:rPr>
            </w:pPr>
            <w:r>
              <w:rPr>
                <w:rFonts w:ascii="Arial" w:hAnsi="Arial" w:cs="Arial"/>
                <w:sz w:val="18"/>
                <w:szCs w:val="18"/>
              </w:rPr>
              <w:t xml:space="preserve">Anne Tsao, Jeiling Miao, Ignacio Wistuba, Nicholas  Vogelzang, John Heymach, Frank Fossella, Charles Lu, Mario </w:t>
            </w:r>
            <w:r w:rsidR="003B1ED2" w:rsidRPr="003B1ED2">
              <w:rPr>
                <w:rFonts w:ascii="Arial" w:hAnsi="Arial" w:cs="Arial"/>
                <w:sz w:val="18"/>
                <w:szCs w:val="18"/>
              </w:rPr>
              <w:t>Velasco, J</w:t>
            </w:r>
            <w:r>
              <w:rPr>
                <w:rFonts w:ascii="Arial" w:hAnsi="Arial" w:cs="Arial"/>
                <w:sz w:val="18"/>
                <w:szCs w:val="18"/>
              </w:rPr>
              <w:t xml:space="preserve">r,  Brandy Box-Noriega, James  Hueftle,  Shirish Gadgeel,  Mary Redman, David </w:t>
            </w:r>
            <w:r w:rsidR="003B1ED2" w:rsidRPr="003B1ED2">
              <w:rPr>
                <w:rFonts w:ascii="Arial" w:hAnsi="Arial" w:cs="Arial"/>
                <w:sz w:val="18"/>
                <w:szCs w:val="18"/>
              </w:rPr>
              <w:t>Gandara, Karen Kelly</w:t>
            </w:r>
          </w:p>
        </w:tc>
        <w:tc>
          <w:tcPr>
            <w:tcW w:w="1050" w:type="dxa"/>
          </w:tcPr>
          <w:p w14:paraId="432F437B" w14:textId="3B4430BB" w:rsidR="0030549B" w:rsidRPr="00EA047F" w:rsidRDefault="003B1ED2" w:rsidP="008F4F76">
            <w:pPr>
              <w:rPr>
                <w:rFonts w:ascii="Arial" w:hAnsi="Arial" w:cs="Arial"/>
                <w:sz w:val="20"/>
                <w:szCs w:val="20"/>
              </w:rPr>
            </w:pPr>
            <w:r w:rsidRPr="003B1ED2">
              <w:rPr>
                <w:rFonts w:ascii="Arial" w:hAnsi="Arial" w:cs="Arial"/>
                <w:sz w:val="20"/>
                <w:szCs w:val="20"/>
              </w:rPr>
              <w:t>Poster Board: #121 • Abstract 1550</w:t>
            </w:r>
          </w:p>
        </w:tc>
        <w:tc>
          <w:tcPr>
            <w:tcW w:w="3115" w:type="dxa"/>
          </w:tcPr>
          <w:p w14:paraId="3B229CF8" w14:textId="1FB8B21B" w:rsidR="00C03A9D" w:rsidRPr="00C03A9D" w:rsidRDefault="00C03A9D" w:rsidP="00C03A9D">
            <w:pPr>
              <w:widowControl w:val="0"/>
              <w:autoSpaceDE w:val="0"/>
              <w:autoSpaceDN w:val="0"/>
              <w:adjustRightInd w:val="0"/>
              <w:rPr>
                <w:rFonts w:ascii="Arial" w:hAnsi="Arial" w:cs="Arial"/>
                <w:bCs/>
                <w:color w:val="262626"/>
                <w:sz w:val="20"/>
                <w:szCs w:val="20"/>
              </w:rPr>
            </w:pPr>
            <w:r w:rsidRPr="00C03A9D">
              <w:rPr>
                <w:rFonts w:ascii="Arial" w:hAnsi="Arial" w:cs="Arial"/>
                <w:bCs/>
                <w:color w:val="262626"/>
                <w:sz w:val="20"/>
                <w:szCs w:val="20"/>
              </w:rPr>
              <w:t xml:space="preserve">Session: </w:t>
            </w:r>
            <w:r w:rsidR="003B1ED2" w:rsidRPr="003B1ED2">
              <w:rPr>
                <w:rFonts w:ascii="Arial" w:hAnsi="Arial" w:cs="Arial"/>
                <w:bCs/>
                <w:color w:val="262626"/>
                <w:sz w:val="20"/>
                <w:szCs w:val="20"/>
              </w:rPr>
              <w:t>Cancer Prevention, Hereditary Genetics, and Epidemiology</w:t>
            </w:r>
          </w:p>
          <w:p w14:paraId="39ECA2BF" w14:textId="2ADC7ECC" w:rsidR="00C03A9D" w:rsidRPr="00C03A9D" w:rsidRDefault="00C03A9D" w:rsidP="00C03A9D">
            <w:pPr>
              <w:widowControl w:val="0"/>
              <w:autoSpaceDE w:val="0"/>
              <w:autoSpaceDN w:val="0"/>
              <w:adjustRightInd w:val="0"/>
              <w:rPr>
                <w:rFonts w:ascii="Arial" w:hAnsi="Arial" w:cs="Arial"/>
                <w:bCs/>
                <w:color w:val="262626"/>
                <w:sz w:val="20"/>
                <w:szCs w:val="20"/>
              </w:rPr>
            </w:pPr>
            <w:r w:rsidRPr="00C03A9D">
              <w:rPr>
                <w:rFonts w:ascii="Arial" w:hAnsi="Arial" w:cs="Arial"/>
                <w:bCs/>
                <w:color w:val="262626"/>
                <w:sz w:val="20"/>
                <w:szCs w:val="20"/>
              </w:rPr>
              <w:t xml:space="preserve">Type: </w:t>
            </w:r>
            <w:r w:rsidR="003B1ED2" w:rsidRPr="003B1ED2">
              <w:rPr>
                <w:rFonts w:ascii="Arial" w:hAnsi="Arial" w:cs="Arial"/>
                <w:bCs/>
                <w:color w:val="262626"/>
                <w:sz w:val="20"/>
                <w:szCs w:val="20"/>
              </w:rPr>
              <w:t>POSTER SESSION</w:t>
            </w:r>
          </w:p>
          <w:p w14:paraId="24560BBA" w14:textId="692F31E3" w:rsidR="0030549B" w:rsidRDefault="00C03A9D" w:rsidP="00C03A9D">
            <w:pPr>
              <w:widowControl w:val="0"/>
              <w:autoSpaceDE w:val="0"/>
              <w:autoSpaceDN w:val="0"/>
              <w:adjustRightInd w:val="0"/>
              <w:rPr>
                <w:rFonts w:ascii="Arial" w:hAnsi="Arial" w:cs="Arial"/>
                <w:bCs/>
                <w:color w:val="262626"/>
                <w:sz w:val="20"/>
                <w:szCs w:val="20"/>
              </w:rPr>
            </w:pPr>
            <w:r w:rsidRPr="00C03A9D">
              <w:rPr>
                <w:rFonts w:ascii="Arial" w:hAnsi="Arial" w:cs="Arial"/>
                <w:bCs/>
                <w:color w:val="262626"/>
                <w:sz w:val="20"/>
                <w:szCs w:val="20"/>
              </w:rPr>
              <w:t>Time:</w:t>
            </w:r>
            <w:r w:rsidR="003B1ED2">
              <w:t xml:space="preserve"> </w:t>
            </w:r>
            <w:r w:rsidR="003B1ED2" w:rsidRPr="003B1ED2">
              <w:rPr>
                <w:rFonts w:ascii="Arial" w:hAnsi="Arial" w:cs="Arial"/>
                <w:bCs/>
                <w:color w:val="262626"/>
                <w:sz w:val="20"/>
                <w:szCs w:val="20"/>
              </w:rPr>
              <w:t>Sat, Jun 02, 1:15 PM - 4:45 PM</w:t>
            </w:r>
          </w:p>
          <w:p w14:paraId="073C91E4" w14:textId="669B705A" w:rsidR="000C5147" w:rsidRPr="00EA047F" w:rsidRDefault="000C5147" w:rsidP="00C03A9D">
            <w:pPr>
              <w:widowControl w:val="0"/>
              <w:autoSpaceDE w:val="0"/>
              <w:autoSpaceDN w:val="0"/>
              <w:adjustRightInd w:val="0"/>
              <w:rPr>
                <w:rFonts w:ascii="Arial" w:hAnsi="Arial" w:cs="Arial"/>
                <w:bCs/>
                <w:color w:val="262626"/>
                <w:sz w:val="20"/>
                <w:szCs w:val="20"/>
              </w:rPr>
            </w:pPr>
            <w:r w:rsidRPr="000C5147">
              <w:rPr>
                <w:rFonts w:ascii="Arial" w:hAnsi="Arial" w:cs="Arial"/>
                <w:bCs/>
                <w:color w:val="262626"/>
                <w:sz w:val="20"/>
                <w:szCs w:val="20"/>
              </w:rPr>
              <w:t>Location:</w:t>
            </w:r>
            <w:r w:rsidR="003B1ED2">
              <w:t xml:space="preserve"> </w:t>
            </w:r>
            <w:r w:rsidR="003B1ED2" w:rsidRPr="003B1ED2">
              <w:rPr>
                <w:rFonts w:ascii="Arial" w:hAnsi="Arial" w:cs="Arial"/>
                <w:bCs/>
                <w:color w:val="262626"/>
                <w:sz w:val="20"/>
                <w:szCs w:val="20"/>
              </w:rPr>
              <w:t>Hall A</w:t>
            </w:r>
          </w:p>
        </w:tc>
      </w:tr>
      <w:tr w:rsidR="0030549B" w:rsidRPr="00EA047F" w14:paraId="6346B399" w14:textId="77777777" w:rsidTr="0062128D">
        <w:trPr>
          <w:trHeight w:val="2612"/>
        </w:trPr>
        <w:tc>
          <w:tcPr>
            <w:tcW w:w="929" w:type="dxa"/>
          </w:tcPr>
          <w:p w14:paraId="15653CB6" w14:textId="2E65ED25" w:rsidR="0030549B" w:rsidRPr="00EA047F" w:rsidRDefault="00DD5541" w:rsidP="00CE759F">
            <w:pPr>
              <w:ind w:right="-1800"/>
              <w:rPr>
                <w:rFonts w:ascii="Arial" w:hAnsi="Arial" w:cs="Arial"/>
                <w:sz w:val="20"/>
                <w:szCs w:val="20"/>
              </w:rPr>
            </w:pPr>
            <w:r>
              <w:rPr>
                <w:rFonts w:ascii="Arial" w:hAnsi="Arial" w:cs="Arial"/>
                <w:sz w:val="20"/>
                <w:szCs w:val="20"/>
              </w:rPr>
              <w:t>S0927</w:t>
            </w:r>
          </w:p>
        </w:tc>
        <w:tc>
          <w:tcPr>
            <w:tcW w:w="5286" w:type="dxa"/>
          </w:tcPr>
          <w:p w14:paraId="17477E0F" w14:textId="77777777" w:rsidR="00DD5541" w:rsidRDefault="00DD5541" w:rsidP="00D33BF6">
            <w:pPr>
              <w:ind w:right="-1800"/>
              <w:rPr>
                <w:rFonts w:ascii="Arial" w:hAnsi="Arial" w:cs="Arial"/>
                <w:sz w:val="20"/>
                <w:szCs w:val="20"/>
              </w:rPr>
            </w:pPr>
            <w:r w:rsidRPr="00DD5541">
              <w:rPr>
                <w:rFonts w:ascii="Arial" w:hAnsi="Arial" w:cs="Arial"/>
                <w:sz w:val="20"/>
                <w:szCs w:val="20"/>
              </w:rPr>
              <w:t xml:space="preserve">Omega-3 fatty acid use for obese breast cancer patients </w:t>
            </w:r>
            <w:r>
              <w:rPr>
                <w:rFonts w:ascii="Arial" w:hAnsi="Arial" w:cs="Arial"/>
                <w:sz w:val="20"/>
                <w:szCs w:val="20"/>
              </w:rPr>
              <w:t xml:space="preserve">  </w:t>
            </w:r>
          </w:p>
          <w:p w14:paraId="4A969919" w14:textId="3AD5929A" w:rsidR="0030549B" w:rsidRDefault="00DD5541" w:rsidP="00D33BF6">
            <w:pPr>
              <w:ind w:right="-1800"/>
              <w:rPr>
                <w:rFonts w:ascii="Arial" w:hAnsi="Arial" w:cs="Arial"/>
                <w:sz w:val="20"/>
                <w:szCs w:val="20"/>
              </w:rPr>
            </w:pPr>
            <w:r w:rsidRPr="00DD5541">
              <w:rPr>
                <w:rFonts w:ascii="Arial" w:hAnsi="Arial" w:cs="Arial"/>
                <w:sz w:val="20"/>
                <w:szCs w:val="20"/>
              </w:rPr>
              <w:t>with aromatase inhibitor-related arthralgia (SWOG S0927).</w:t>
            </w:r>
          </w:p>
          <w:p w14:paraId="67D6C7FD" w14:textId="558DAB36" w:rsidR="00D33BF6" w:rsidRPr="00EA047F" w:rsidRDefault="00EC32CD" w:rsidP="00D33BF6">
            <w:pPr>
              <w:ind w:right="-1800"/>
              <w:rPr>
                <w:rFonts w:ascii="Arial" w:hAnsi="Arial" w:cs="Arial"/>
                <w:sz w:val="20"/>
                <w:szCs w:val="20"/>
              </w:rPr>
            </w:pPr>
            <w:hyperlink r:id="rId10" w:history="1">
              <w:r w:rsidR="002B57D1" w:rsidRPr="00B6365C">
                <w:rPr>
                  <w:rStyle w:val="Hyperlink"/>
                  <w:rFonts w:ascii="Arial" w:hAnsi="Arial" w:cs="Arial"/>
                  <w:sz w:val="20"/>
                  <w:szCs w:val="20"/>
                </w:rPr>
                <w:t>http://abstracts.asco.org/214/AbstView_214_221581.html</w:t>
              </w:r>
            </w:hyperlink>
            <w:r w:rsidR="002B57D1">
              <w:rPr>
                <w:rFonts w:ascii="Arial" w:hAnsi="Arial" w:cs="Arial"/>
                <w:sz w:val="20"/>
                <w:szCs w:val="20"/>
              </w:rPr>
              <w:t xml:space="preserve"> </w:t>
            </w:r>
          </w:p>
        </w:tc>
        <w:tc>
          <w:tcPr>
            <w:tcW w:w="2796" w:type="dxa"/>
          </w:tcPr>
          <w:p w14:paraId="35C325C1" w14:textId="22A5D222" w:rsidR="0030549B" w:rsidRPr="00EA047F" w:rsidRDefault="00DD5541" w:rsidP="002A76FF">
            <w:pPr>
              <w:tabs>
                <w:tab w:val="left" w:pos="6480"/>
                <w:tab w:val="left" w:pos="7920"/>
                <w:tab w:val="left" w:pos="9360"/>
              </w:tabs>
              <w:ind w:right="-720"/>
              <w:rPr>
                <w:rFonts w:ascii="Arial" w:eastAsia="Times" w:hAnsi="Arial" w:cs="Arial"/>
                <w:sz w:val="20"/>
                <w:szCs w:val="20"/>
              </w:rPr>
            </w:pPr>
            <w:r>
              <w:rPr>
                <w:rFonts w:ascii="Arial" w:eastAsia="Times" w:hAnsi="Arial" w:cs="Arial"/>
                <w:sz w:val="20"/>
                <w:szCs w:val="20"/>
              </w:rPr>
              <w:t xml:space="preserve">Sherry Shen, Joseph Unger, Katherine </w:t>
            </w:r>
            <w:r w:rsidRPr="00DD5541">
              <w:rPr>
                <w:rFonts w:ascii="Arial" w:eastAsia="Times" w:hAnsi="Arial" w:cs="Arial"/>
                <w:sz w:val="20"/>
                <w:szCs w:val="20"/>
              </w:rPr>
              <w:t xml:space="preserve">Crew, Cathee Till, </w:t>
            </w:r>
            <w:r>
              <w:rPr>
                <w:rFonts w:ascii="Arial" w:eastAsia="Times" w:hAnsi="Arial" w:cs="Arial"/>
                <w:sz w:val="20"/>
                <w:szCs w:val="20"/>
              </w:rPr>
              <w:t xml:space="preserve"> Heather Greenlee, </w:t>
            </w:r>
            <w:r w:rsidRPr="00DD5541">
              <w:rPr>
                <w:rFonts w:ascii="Arial" w:eastAsia="Times" w:hAnsi="Arial" w:cs="Arial"/>
                <w:sz w:val="20"/>
                <w:szCs w:val="20"/>
              </w:rPr>
              <w:t xml:space="preserve">Julie </w:t>
            </w:r>
            <w:r>
              <w:rPr>
                <w:rFonts w:ascii="Arial" w:eastAsia="Times" w:hAnsi="Arial" w:cs="Arial"/>
                <w:sz w:val="20"/>
                <w:szCs w:val="20"/>
              </w:rPr>
              <w:t xml:space="preserve">        Gralow, Shaker </w:t>
            </w:r>
            <w:r w:rsidRPr="00DD5541">
              <w:rPr>
                <w:rFonts w:ascii="Arial" w:eastAsia="Times" w:hAnsi="Arial" w:cs="Arial"/>
                <w:sz w:val="20"/>
                <w:szCs w:val="20"/>
              </w:rPr>
              <w:t>Dakhil, Lori M. Minasian,</w:t>
            </w:r>
            <w:r>
              <w:rPr>
                <w:rFonts w:ascii="Arial" w:eastAsia="Times" w:hAnsi="Arial" w:cs="Arial"/>
                <w:sz w:val="20"/>
                <w:szCs w:val="20"/>
              </w:rPr>
              <w:t xml:space="preserve"> James L. Wade, III, Michael </w:t>
            </w:r>
            <w:r w:rsidRPr="00DD5541">
              <w:rPr>
                <w:rFonts w:ascii="Arial" w:eastAsia="Times" w:hAnsi="Arial" w:cs="Arial"/>
                <w:sz w:val="20"/>
                <w:szCs w:val="20"/>
              </w:rPr>
              <w:t>Fisch, N Lynn Henry,</w:t>
            </w:r>
            <w:r>
              <w:rPr>
                <w:rFonts w:ascii="Arial" w:eastAsia="Times" w:hAnsi="Arial" w:cs="Arial"/>
                <w:sz w:val="20"/>
                <w:szCs w:val="20"/>
              </w:rPr>
              <w:t xml:space="preserve">   </w:t>
            </w:r>
            <w:r w:rsidRPr="00DD5541">
              <w:rPr>
                <w:rFonts w:ascii="Arial" w:eastAsia="Times" w:hAnsi="Arial" w:cs="Arial"/>
                <w:sz w:val="20"/>
                <w:szCs w:val="20"/>
              </w:rPr>
              <w:t xml:space="preserve"> Dawn L. Hershman</w:t>
            </w:r>
          </w:p>
        </w:tc>
        <w:tc>
          <w:tcPr>
            <w:tcW w:w="1050" w:type="dxa"/>
          </w:tcPr>
          <w:p w14:paraId="66E6F2C4" w14:textId="77777777" w:rsidR="007F4731" w:rsidRDefault="007F4731" w:rsidP="00CE759F">
            <w:pPr>
              <w:ind w:right="-1800"/>
              <w:rPr>
                <w:rFonts w:ascii="Arial" w:hAnsi="Arial" w:cs="Arial"/>
                <w:sz w:val="20"/>
                <w:szCs w:val="20"/>
              </w:rPr>
            </w:pPr>
            <w:r w:rsidRPr="007F4731">
              <w:rPr>
                <w:rFonts w:ascii="Arial" w:hAnsi="Arial" w:cs="Arial"/>
                <w:sz w:val="20"/>
                <w:szCs w:val="20"/>
              </w:rPr>
              <w:t xml:space="preserve">Abstract  </w:t>
            </w:r>
          </w:p>
          <w:p w14:paraId="1A8C25B9" w14:textId="44FC3F4A" w:rsidR="0030549B" w:rsidRPr="00EA047F" w:rsidRDefault="007F4731" w:rsidP="00CE759F">
            <w:pPr>
              <w:ind w:right="-1800"/>
              <w:rPr>
                <w:rFonts w:ascii="Arial" w:hAnsi="Arial" w:cs="Arial"/>
                <w:sz w:val="20"/>
                <w:szCs w:val="20"/>
              </w:rPr>
            </w:pPr>
            <w:r w:rsidRPr="007F4731">
              <w:rPr>
                <w:rFonts w:ascii="Arial" w:hAnsi="Arial" w:cs="Arial"/>
                <w:sz w:val="20"/>
                <w:szCs w:val="20"/>
              </w:rPr>
              <w:t>10000</w:t>
            </w:r>
          </w:p>
        </w:tc>
        <w:tc>
          <w:tcPr>
            <w:tcW w:w="3115" w:type="dxa"/>
          </w:tcPr>
          <w:p w14:paraId="63A86380" w14:textId="77777777" w:rsidR="007F4731" w:rsidRDefault="00C03A9D" w:rsidP="007F4731">
            <w:pPr>
              <w:ind w:right="-1800"/>
              <w:rPr>
                <w:rFonts w:ascii="Arial" w:hAnsi="Arial" w:cs="Arial"/>
                <w:sz w:val="20"/>
                <w:szCs w:val="20"/>
              </w:rPr>
            </w:pPr>
            <w:r w:rsidRPr="00C03A9D">
              <w:rPr>
                <w:rFonts w:ascii="Arial" w:hAnsi="Arial" w:cs="Arial"/>
                <w:sz w:val="20"/>
                <w:szCs w:val="20"/>
              </w:rPr>
              <w:t xml:space="preserve">Session: </w:t>
            </w:r>
            <w:r w:rsidR="007F4731" w:rsidRPr="007F4731">
              <w:rPr>
                <w:rFonts w:ascii="Arial" w:hAnsi="Arial" w:cs="Arial"/>
                <w:sz w:val="20"/>
                <w:szCs w:val="20"/>
              </w:rPr>
              <w:t xml:space="preserve">Patient and Survivor </w:t>
            </w:r>
          </w:p>
          <w:p w14:paraId="110F9E01" w14:textId="4DFE1EA9" w:rsidR="007F4731" w:rsidRDefault="007F4731" w:rsidP="007F4731">
            <w:pPr>
              <w:ind w:right="-1800"/>
              <w:rPr>
                <w:rFonts w:ascii="Arial" w:hAnsi="Arial" w:cs="Arial"/>
                <w:sz w:val="20"/>
                <w:szCs w:val="20"/>
              </w:rPr>
            </w:pPr>
            <w:r w:rsidRPr="007F4731">
              <w:rPr>
                <w:rFonts w:ascii="Arial" w:hAnsi="Arial" w:cs="Arial"/>
                <w:sz w:val="20"/>
                <w:szCs w:val="20"/>
              </w:rPr>
              <w:t>Care</w:t>
            </w:r>
          </w:p>
          <w:p w14:paraId="5BABAB53" w14:textId="77777777" w:rsidR="007F4731" w:rsidRPr="007F4731" w:rsidRDefault="00C03A9D" w:rsidP="007F4731">
            <w:pPr>
              <w:ind w:right="-1800"/>
              <w:rPr>
                <w:rFonts w:ascii="Arial" w:hAnsi="Arial" w:cs="Arial"/>
                <w:sz w:val="20"/>
                <w:szCs w:val="20"/>
              </w:rPr>
            </w:pPr>
            <w:r w:rsidRPr="00C03A9D">
              <w:rPr>
                <w:rFonts w:ascii="Arial" w:hAnsi="Arial" w:cs="Arial"/>
                <w:sz w:val="20"/>
                <w:szCs w:val="20"/>
              </w:rPr>
              <w:t xml:space="preserve">Type: </w:t>
            </w:r>
            <w:r w:rsidR="007F4731" w:rsidRPr="007F4731">
              <w:rPr>
                <w:rFonts w:ascii="Arial" w:hAnsi="Arial" w:cs="Arial"/>
                <w:sz w:val="20"/>
                <w:szCs w:val="20"/>
              </w:rPr>
              <w:t xml:space="preserve">ORAL ABSTRACT         </w:t>
            </w:r>
          </w:p>
          <w:p w14:paraId="72389A6C" w14:textId="63D87607" w:rsidR="00C03A9D" w:rsidRPr="00C03A9D" w:rsidRDefault="007F4731" w:rsidP="007F4731">
            <w:pPr>
              <w:ind w:right="-1800"/>
              <w:rPr>
                <w:rFonts w:ascii="Arial" w:hAnsi="Arial" w:cs="Arial"/>
                <w:sz w:val="20"/>
                <w:szCs w:val="20"/>
              </w:rPr>
            </w:pPr>
            <w:r w:rsidRPr="007F4731">
              <w:rPr>
                <w:rFonts w:ascii="Arial" w:hAnsi="Arial" w:cs="Arial"/>
                <w:sz w:val="20"/>
                <w:szCs w:val="20"/>
              </w:rPr>
              <w:t>SESSION</w:t>
            </w:r>
          </w:p>
          <w:p w14:paraId="56892684" w14:textId="6EDBB1BF" w:rsidR="00DC01F6" w:rsidRDefault="00C03A9D" w:rsidP="00C03A9D">
            <w:pPr>
              <w:ind w:right="-1800"/>
              <w:rPr>
                <w:rFonts w:ascii="Arial" w:hAnsi="Arial" w:cs="Arial"/>
                <w:sz w:val="20"/>
                <w:szCs w:val="20"/>
              </w:rPr>
            </w:pPr>
            <w:r w:rsidRPr="00C03A9D">
              <w:rPr>
                <w:rFonts w:ascii="Arial" w:hAnsi="Arial" w:cs="Arial"/>
                <w:sz w:val="20"/>
                <w:szCs w:val="20"/>
              </w:rPr>
              <w:t>Time:</w:t>
            </w:r>
            <w:r w:rsidR="007F4731">
              <w:t xml:space="preserve"> </w:t>
            </w:r>
            <w:r w:rsidR="007F4731" w:rsidRPr="007F4731">
              <w:t xml:space="preserve">Sun, Jun 03, </w:t>
            </w:r>
            <w:r w:rsidR="007F4731">
              <w:rPr>
                <w:rFonts w:ascii="Arial" w:hAnsi="Arial" w:cs="Arial"/>
                <w:sz w:val="20"/>
                <w:szCs w:val="20"/>
              </w:rPr>
              <w:t>8:00-</w:t>
            </w:r>
            <w:r w:rsidR="007F4731" w:rsidRPr="007F4731">
              <w:rPr>
                <w:rFonts w:ascii="Arial" w:hAnsi="Arial" w:cs="Arial"/>
                <w:sz w:val="20"/>
                <w:szCs w:val="20"/>
              </w:rPr>
              <w:t>8:12 AM</w:t>
            </w:r>
          </w:p>
          <w:p w14:paraId="0D8FDE10" w14:textId="5A924CBA" w:rsidR="000C5147" w:rsidRPr="00EA047F" w:rsidRDefault="000C5147" w:rsidP="00C03A9D">
            <w:pPr>
              <w:ind w:right="-1800"/>
              <w:rPr>
                <w:rFonts w:ascii="Arial" w:hAnsi="Arial" w:cs="Arial"/>
                <w:sz w:val="20"/>
                <w:szCs w:val="20"/>
              </w:rPr>
            </w:pPr>
            <w:r w:rsidRPr="000C5147">
              <w:rPr>
                <w:rFonts w:ascii="Arial" w:hAnsi="Arial" w:cs="Arial"/>
                <w:sz w:val="20"/>
                <w:szCs w:val="20"/>
              </w:rPr>
              <w:t>Location:</w:t>
            </w:r>
            <w:r w:rsidR="007F4731">
              <w:t xml:space="preserve"> </w:t>
            </w:r>
            <w:r w:rsidR="007F4731" w:rsidRPr="007F4731">
              <w:rPr>
                <w:rFonts w:ascii="Arial" w:hAnsi="Arial" w:cs="Arial"/>
                <w:sz w:val="20"/>
                <w:szCs w:val="20"/>
              </w:rPr>
              <w:t>ORAL ABSTRACT SESSION</w:t>
            </w:r>
          </w:p>
        </w:tc>
      </w:tr>
      <w:tr w:rsidR="00292574" w:rsidRPr="00EA047F" w14:paraId="57802F77" w14:textId="213C328C" w:rsidTr="00D17399">
        <w:tc>
          <w:tcPr>
            <w:tcW w:w="929" w:type="dxa"/>
          </w:tcPr>
          <w:p w14:paraId="16B09C41" w14:textId="569A6C1A" w:rsidR="00292574" w:rsidRPr="00EA047F" w:rsidRDefault="0054750E" w:rsidP="00CE759F">
            <w:pPr>
              <w:rPr>
                <w:rFonts w:ascii="Arial" w:hAnsi="Arial" w:cs="Arial"/>
                <w:sz w:val="20"/>
                <w:szCs w:val="20"/>
              </w:rPr>
            </w:pPr>
            <w:r>
              <w:rPr>
                <w:rFonts w:ascii="Arial" w:hAnsi="Arial" w:cs="Arial"/>
                <w:sz w:val="20"/>
                <w:szCs w:val="20"/>
              </w:rPr>
              <w:lastRenderedPageBreak/>
              <w:t>S1204</w:t>
            </w:r>
          </w:p>
        </w:tc>
        <w:tc>
          <w:tcPr>
            <w:tcW w:w="5286" w:type="dxa"/>
          </w:tcPr>
          <w:p w14:paraId="5DEA75F2" w14:textId="028BED52" w:rsidR="002D564F" w:rsidRDefault="0054750E" w:rsidP="00C03A9D">
            <w:pPr>
              <w:rPr>
                <w:rFonts w:ascii="Arial" w:hAnsi="Arial" w:cs="Arial"/>
                <w:sz w:val="20"/>
                <w:szCs w:val="20"/>
              </w:rPr>
            </w:pPr>
            <w:r w:rsidRPr="0054750E">
              <w:rPr>
                <w:rFonts w:ascii="Arial" w:hAnsi="Arial" w:cs="Arial"/>
                <w:sz w:val="20"/>
                <w:szCs w:val="20"/>
              </w:rPr>
              <w:t xml:space="preserve">Prevalence of HIV, Hepatitis B Virus (HBV), and Hepatitis C Virus (HCV) Among Newly Diagnosed Cancer Patients Treated in Academic and </w:t>
            </w:r>
            <w:r w:rsidR="00C3332B">
              <w:rPr>
                <w:rFonts w:ascii="Arial" w:hAnsi="Arial" w:cs="Arial"/>
                <w:sz w:val="20"/>
                <w:szCs w:val="20"/>
              </w:rPr>
              <w:t>Community Oncology Practices: SWOG S1204.</w:t>
            </w:r>
          </w:p>
          <w:p w14:paraId="10672CFA" w14:textId="24877200" w:rsidR="00C3332B" w:rsidRPr="00EA047F" w:rsidRDefault="00EC32CD" w:rsidP="00C03A9D">
            <w:pPr>
              <w:rPr>
                <w:rFonts w:ascii="Arial" w:hAnsi="Arial" w:cs="Arial"/>
                <w:sz w:val="20"/>
                <w:szCs w:val="20"/>
              </w:rPr>
            </w:pPr>
            <w:hyperlink r:id="rId11" w:history="1">
              <w:r w:rsidR="00C3332B" w:rsidRPr="00B6365C">
                <w:rPr>
                  <w:rStyle w:val="Hyperlink"/>
                  <w:rFonts w:ascii="Arial" w:hAnsi="Arial" w:cs="Arial"/>
                  <w:sz w:val="20"/>
                  <w:szCs w:val="20"/>
                </w:rPr>
                <w:t>http://abstracts.asco.org/214/AbstView_214_229321.html</w:t>
              </w:r>
            </w:hyperlink>
            <w:r w:rsidR="00C3332B">
              <w:rPr>
                <w:rFonts w:ascii="Arial" w:hAnsi="Arial" w:cs="Arial"/>
                <w:sz w:val="20"/>
                <w:szCs w:val="20"/>
              </w:rPr>
              <w:t xml:space="preserve"> </w:t>
            </w:r>
          </w:p>
        </w:tc>
        <w:tc>
          <w:tcPr>
            <w:tcW w:w="2796" w:type="dxa"/>
          </w:tcPr>
          <w:p w14:paraId="6135319C" w14:textId="54F25A50" w:rsidR="00292574" w:rsidRPr="00DC01F6" w:rsidRDefault="0054750E" w:rsidP="002A76FF">
            <w:pPr>
              <w:rPr>
                <w:rFonts w:ascii="Arial" w:hAnsi="Arial" w:cs="Arial"/>
                <w:sz w:val="18"/>
                <w:szCs w:val="18"/>
              </w:rPr>
            </w:pPr>
            <w:r>
              <w:rPr>
                <w:rFonts w:ascii="Arial" w:hAnsi="Arial" w:cs="Arial"/>
                <w:sz w:val="18"/>
                <w:szCs w:val="18"/>
              </w:rPr>
              <w:t>Scott Ramsey, Joseph Unger, Laurence Baker</w:t>
            </w:r>
            <w:r w:rsidR="00A714A7">
              <w:rPr>
                <w:rFonts w:ascii="Arial" w:hAnsi="Arial" w:cs="Arial"/>
                <w:sz w:val="18"/>
                <w:szCs w:val="18"/>
              </w:rPr>
              <w:t xml:space="preserve">, Richard </w:t>
            </w:r>
            <w:r>
              <w:rPr>
                <w:rFonts w:ascii="Arial" w:hAnsi="Arial" w:cs="Arial"/>
                <w:sz w:val="18"/>
                <w:szCs w:val="18"/>
              </w:rPr>
              <w:t>Little, Rohit Loomba, Jessica Hwang, Rashmi Chugh</w:t>
            </w:r>
            <w:r w:rsidR="00A714A7">
              <w:rPr>
                <w:rFonts w:ascii="Arial" w:hAnsi="Arial" w:cs="Arial"/>
                <w:sz w:val="18"/>
                <w:szCs w:val="18"/>
              </w:rPr>
              <w:t xml:space="preserve">, Monica </w:t>
            </w:r>
            <w:r w:rsidRPr="0054750E">
              <w:rPr>
                <w:rFonts w:ascii="Arial" w:hAnsi="Arial" w:cs="Arial"/>
                <w:sz w:val="18"/>
                <w:szCs w:val="18"/>
              </w:rPr>
              <w:t xml:space="preserve">Konerman, Kathryn Arnold, Dawn </w:t>
            </w:r>
            <w:r>
              <w:rPr>
                <w:rFonts w:ascii="Arial" w:hAnsi="Arial" w:cs="Arial"/>
                <w:sz w:val="18"/>
                <w:szCs w:val="18"/>
              </w:rPr>
              <w:t xml:space="preserve">L Hershman </w:t>
            </w:r>
          </w:p>
        </w:tc>
        <w:tc>
          <w:tcPr>
            <w:tcW w:w="1050" w:type="dxa"/>
          </w:tcPr>
          <w:p w14:paraId="54C9A9B4" w14:textId="6225BCD1" w:rsidR="00292574" w:rsidRPr="00EA047F" w:rsidRDefault="00A714A7" w:rsidP="00DF41AC">
            <w:pPr>
              <w:rPr>
                <w:rFonts w:ascii="Arial" w:hAnsi="Arial" w:cs="Arial"/>
                <w:sz w:val="20"/>
                <w:szCs w:val="20"/>
              </w:rPr>
            </w:pPr>
            <w:r w:rsidRPr="00A714A7">
              <w:rPr>
                <w:rFonts w:ascii="Arial" w:hAnsi="Arial" w:cs="Arial"/>
                <w:sz w:val="20"/>
                <w:szCs w:val="20"/>
              </w:rPr>
              <w:t>Poster Board: #425 • Abstract 6600</w:t>
            </w:r>
          </w:p>
        </w:tc>
        <w:tc>
          <w:tcPr>
            <w:tcW w:w="3115" w:type="dxa"/>
          </w:tcPr>
          <w:p w14:paraId="5EF3F07E" w14:textId="76215175" w:rsidR="00C03A9D" w:rsidRPr="00C03A9D" w:rsidRDefault="00C03A9D" w:rsidP="00C03A9D">
            <w:pPr>
              <w:rPr>
                <w:rFonts w:ascii="Arial" w:hAnsi="Arial" w:cs="Arial"/>
                <w:sz w:val="20"/>
                <w:szCs w:val="20"/>
              </w:rPr>
            </w:pPr>
            <w:r w:rsidRPr="00C03A9D">
              <w:rPr>
                <w:rFonts w:ascii="Arial" w:hAnsi="Arial" w:cs="Arial"/>
                <w:sz w:val="20"/>
                <w:szCs w:val="20"/>
              </w:rPr>
              <w:t xml:space="preserve">Session: </w:t>
            </w:r>
            <w:r w:rsidR="00A714A7" w:rsidRPr="00A714A7">
              <w:rPr>
                <w:rFonts w:ascii="Arial" w:hAnsi="Arial" w:cs="Arial"/>
                <w:sz w:val="20"/>
                <w:szCs w:val="20"/>
              </w:rPr>
              <w:t>Health Services Research, Clinical Informatics, and Quality of Care</w:t>
            </w:r>
          </w:p>
          <w:p w14:paraId="4F5E047D" w14:textId="078A43C7" w:rsidR="00C03A9D" w:rsidRPr="00C03A9D" w:rsidRDefault="00C03A9D" w:rsidP="00C03A9D">
            <w:pPr>
              <w:rPr>
                <w:rFonts w:ascii="Arial" w:hAnsi="Arial" w:cs="Arial"/>
                <w:sz w:val="20"/>
                <w:szCs w:val="20"/>
              </w:rPr>
            </w:pPr>
            <w:r w:rsidRPr="00C03A9D">
              <w:rPr>
                <w:rFonts w:ascii="Arial" w:hAnsi="Arial" w:cs="Arial"/>
                <w:sz w:val="20"/>
                <w:szCs w:val="20"/>
              </w:rPr>
              <w:t xml:space="preserve">Type: </w:t>
            </w:r>
            <w:r w:rsidR="00A714A7" w:rsidRPr="00A714A7">
              <w:rPr>
                <w:rFonts w:ascii="Arial" w:hAnsi="Arial" w:cs="Arial"/>
                <w:sz w:val="20"/>
                <w:szCs w:val="20"/>
              </w:rPr>
              <w:t>POSTER SESSION</w:t>
            </w:r>
          </w:p>
          <w:p w14:paraId="1B418A20" w14:textId="786BF3A3" w:rsidR="00292574" w:rsidRDefault="00C03A9D" w:rsidP="00C03A9D">
            <w:pPr>
              <w:rPr>
                <w:rFonts w:ascii="Arial" w:hAnsi="Arial" w:cs="Arial"/>
                <w:sz w:val="20"/>
                <w:szCs w:val="20"/>
              </w:rPr>
            </w:pPr>
            <w:r w:rsidRPr="00C03A9D">
              <w:rPr>
                <w:rFonts w:ascii="Arial" w:hAnsi="Arial" w:cs="Arial"/>
                <w:sz w:val="20"/>
                <w:szCs w:val="20"/>
              </w:rPr>
              <w:t>Time:</w:t>
            </w:r>
            <w:r w:rsidR="00A714A7">
              <w:t xml:space="preserve"> </w:t>
            </w:r>
            <w:r w:rsidR="00A714A7" w:rsidRPr="00A714A7">
              <w:rPr>
                <w:rFonts w:ascii="Arial" w:hAnsi="Arial" w:cs="Arial"/>
                <w:sz w:val="20"/>
                <w:szCs w:val="20"/>
              </w:rPr>
              <w:t>Sat, Jun 02, 1:15 PM - 4:45 PM</w:t>
            </w:r>
          </w:p>
          <w:p w14:paraId="1D6BF842" w14:textId="606EA235" w:rsidR="000C5147" w:rsidRPr="00EA047F" w:rsidRDefault="000C5147" w:rsidP="00C03A9D">
            <w:pPr>
              <w:rPr>
                <w:rFonts w:ascii="Arial" w:hAnsi="Arial" w:cs="Arial"/>
                <w:sz w:val="20"/>
                <w:szCs w:val="20"/>
              </w:rPr>
            </w:pPr>
            <w:r w:rsidRPr="000C5147">
              <w:rPr>
                <w:rFonts w:ascii="Arial" w:hAnsi="Arial" w:cs="Arial"/>
                <w:sz w:val="20"/>
                <w:szCs w:val="20"/>
              </w:rPr>
              <w:t>Location:</w:t>
            </w:r>
            <w:r w:rsidR="00A714A7">
              <w:rPr>
                <w:rFonts w:ascii="Arial" w:hAnsi="Arial" w:cs="Arial"/>
                <w:sz w:val="20"/>
                <w:szCs w:val="20"/>
              </w:rPr>
              <w:t xml:space="preserve"> Hall A</w:t>
            </w:r>
          </w:p>
        </w:tc>
      </w:tr>
      <w:tr w:rsidR="0030549B" w:rsidRPr="00EA047F" w14:paraId="1361C9A1" w14:textId="77777777" w:rsidTr="00D17399">
        <w:tc>
          <w:tcPr>
            <w:tcW w:w="929" w:type="dxa"/>
          </w:tcPr>
          <w:p w14:paraId="31F4BE61" w14:textId="3AB970A4" w:rsidR="0030549B" w:rsidRPr="00EA047F" w:rsidRDefault="0076752A" w:rsidP="00CE759F">
            <w:pPr>
              <w:rPr>
                <w:rFonts w:ascii="Arial" w:hAnsi="Arial" w:cs="Arial"/>
                <w:sz w:val="20"/>
                <w:szCs w:val="20"/>
              </w:rPr>
            </w:pPr>
            <w:r>
              <w:rPr>
                <w:rFonts w:ascii="Arial" w:hAnsi="Arial" w:cs="Arial"/>
                <w:sz w:val="20"/>
                <w:szCs w:val="20"/>
              </w:rPr>
              <w:t>S1304</w:t>
            </w:r>
            <w:r w:rsidR="00744506" w:rsidRPr="00EA047F">
              <w:rPr>
                <w:rFonts w:ascii="Arial" w:hAnsi="Arial" w:cs="Arial"/>
                <w:sz w:val="20"/>
                <w:szCs w:val="20"/>
              </w:rPr>
              <w:tab/>
            </w:r>
          </w:p>
        </w:tc>
        <w:tc>
          <w:tcPr>
            <w:tcW w:w="5286" w:type="dxa"/>
          </w:tcPr>
          <w:p w14:paraId="7A3F0D32" w14:textId="1CBC8CEE" w:rsidR="009A6EAE" w:rsidRDefault="009A6EAE" w:rsidP="002A76FF">
            <w:pPr>
              <w:rPr>
                <w:rFonts w:ascii="Arial" w:hAnsi="Arial" w:cs="Arial"/>
                <w:sz w:val="20"/>
                <w:szCs w:val="20"/>
              </w:rPr>
            </w:pPr>
            <w:r w:rsidRPr="009A6EAE">
              <w:rPr>
                <w:rFonts w:ascii="Arial" w:hAnsi="Arial" w:cs="Arial"/>
                <w:sz w:val="20"/>
                <w:szCs w:val="20"/>
              </w:rPr>
              <w:t>Low vs high dose carfilzomib (Cfz) with dexamethasone (Dex) for relapsed/refractory multiple myeloma (RRMM): Results of SWOG S1304.</w:t>
            </w:r>
          </w:p>
          <w:p w14:paraId="1538547A" w14:textId="3644ACC8" w:rsidR="0026568A" w:rsidRPr="00EA047F" w:rsidRDefault="00EC32CD" w:rsidP="002A76FF">
            <w:pPr>
              <w:rPr>
                <w:rFonts w:ascii="Arial" w:hAnsi="Arial" w:cs="Arial"/>
                <w:sz w:val="20"/>
                <w:szCs w:val="20"/>
              </w:rPr>
            </w:pPr>
            <w:hyperlink r:id="rId12" w:history="1">
              <w:r w:rsidR="00C3332B" w:rsidRPr="00B6365C">
                <w:rPr>
                  <w:rStyle w:val="Hyperlink"/>
                  <w:rFonts w:ascii="Arial" w:hAnsi="Arial" w:cs="Arial"/>
                  <w:sz w:val="20"/>
                  <w:szCs w:val="20"/>
                </w:rPr>
                <w:t>http://abstracts.asco.org/214/AbstView_214_221081.html</w:t>
              </w:r>
            </w:hyperlink>
            <w:r w:rsidR="00C3332B">
              <w:rPr>
                <w:rFonts w:ascii="Arial" w:hAnsi="Arial" w:cs="Arial"/>
                <w:sz w:val="20"/>
                <w:szCs w:val="20"/>
              </w:rPr>
              <w:t xml:space="preserve"> </w:t>
            </w:r>
          </w:p>
        </w:tc>
        <w:tc>
          <w:tcPr>
            <w:tcW w:w="2796" w:type="dxa"/>
          </w:tcPr>
          <w:p w14:paraId="2D0D7981" w14:textId="7D0316B4" w:rsidR="0030549B" w:rsidRPr="0026568A" w:rsidRDefault="0076752A" w:rsidP="002A76FF">
            <w:pPr>
              <w:rPr>
                <w:rFonts w:ascii="Arial" w:hAnsi="Arial" w:cs="Arial"/>
                <w:sz w:val="18"/>
                <w:szCs w:val="18"/>
              </w:rPr>
            </w:pPr>
            <w:r w:rsidRPr="0076752A">
              <w:rPr>
                <w:rFonts w:ascii="Arial" w:hAnsi="Arial" w:cs="Arial"/>
                <w:sz w:val="18"/>
                <w:szCs w:val="18"/>
              </w:rPr>
              <w:t>Sikander Ailawadhi, Rachael Sext</w:t>
            </w:r>
            <w:r>
              <w:rPr>
                <w:rFonts w:ascii="Arial" w:hAnsi="Arial" w:cs="Arial"/>
                <w:sz w:val="18"/>
                <w:szCs w:val="18"/>
              </w:rPr>
              <w:t>on, Suzanne Lentzsch, Muneer Abidi, Peter Voorhees, Adam Cohen, Eric</w:t>
            </w:r>
            <w:r w:rsidRPr="0076752A">
              <w:rPr>
                <w:rFonts w:ascii="Arial" w:hAnsi="Arial" w:cs="Arial"/>
                <w:sz w:val="18"/>
                <w:szCs w:val="18"/>
              </w:rPr>
              <w:t xml:space="preserve"> Ro</w:t>
            </w:r>
            <w:r>
              <w:rPr>
                <w:rFonts w:ascii="Arial" w:hAnsi="Arial" w:cs="Arial"/>
                <w:sz w:val="18"/>
                <w:szCs w:val="18"/>
              </w:rPr>
              <w:t xml:space="preserve">hren, Stephen Heitner, Kelly Kelly, Niklas </w:t>
            </w:r>
            <w:r w:rsidRPr="0076752A">
              <w:rPr>
                <w:rFonts w:ascii="Arial" w:hAnsi="Arial" w:cs="Arial"/>
                <w:sz w:val="18"/>
                <w:szCs w:val="18"/>
              </w:rPr>
              <w:t>Mackler,  David Baer, Antje Hoering, Brian G.M. Durie, Robert Z. Orlowski</w:t>
            </w:r>
          </w:p>
        </w:tc>
        <w:tc>
          <w:tcPr>
            <w:tcW w:w="1050" w:type="dxa"/>
          </w:tcPr>
          <w:p w14:paraId="78FB11A4" w14:textId="0D724614" w:rsidR="0030549B" w:rsidRPr="00EA047F" w:rsidRDefault="0076752A" w:rsidP="00DF41AC">
            <w:pPr>
              <w:rPr>
                <w:rFonts w:ascii="Arial" w:hAnsi="Arial" w:cs="Arial"/>
                <w:sz w:val="20"/>
                <w:szCs w:val="20"/>
              </w:rPr>
            </w:pPr>
            <w:r w:rsidRPr="0076752A">
              <w:rPr>
                <w:rFonts w:ascii="Arial" w:hAnsi="Arial" w:cs="Arial"/>
                <w:sz w:val="20"/>
                <w:szCs w:val="20"/>
              </w:rPr>
              <w:t>Poster Board: #24 • Abstract 8015</w:t>
            </w:r>
          </w:p>
        </w:tc>
        <w:tc>
          <w:tcPr>
            <w:tcW w:w="3115" w:type="dxa"/>
          </w:tcPr>
          <w:p w14:paraId="2C037762" w14:textId="6A50BDA2" w:rsidR="00C03A9D" w:rsidRPr="00C03A9D" w:rsidRDefault="00C03A9D" w:rsidP="00C03A9D">
            <w:pPr>
              <w:widowControl w:val="0"/>
              <w:autoSpaceDE w:val="0"/>
              <w:autoSpaceDN w:val="0"/>
              <w:adjustRightInd w:val="0"/>
              <w:rPr>
                <w:rFonts w:ascii="Arial" w:hAnsi="Arial" w:cs="Arial"/>
                <w:bCs/>
                <w:color w:val="262626"/>
                <w:sz w:val="20"/>
                <w:szCs w:val="20"/>
              </w:rPr>
            </w:pPr>
            <w:r w:rsidRPr="00C03A9D">
              <w:rPr>
                <w:rFonts w:ascii="Arial" w:hAnsi="Arial" w:cs="Arial"/>
                <w:bCs/>
                <w:color w:val="262626"/>
                <w:sz w:val="20"/>
                <w:szCs w:val="20"/>
              </w:rPr>
              <w:t xml:space="preserve">Session: </w:t>
            </w:r>
            <w:r w:rsidR="0076752A" w:rsidRPr="0076752A">
              <w:rPr>
                <w:rFonts w:ascii="Arial" w:hAnsi="Arial" w:cs="Arial"/>
                <w:bCs/>
                <w:color w:val="262626"/>
                <w:sz w:val="20"/>
                <w:szCs w:val="20"/>
              </w:rPr>
              <w:t>Hematologic Malignancies—Plasma Cell Dyscrasia</w:t>
            </w:r>
          </w:p>
          <w:p w14:paraId="1C07C5F1" w14:textId="549929CB" w:rsidR="00C03A9D" w:rsidRPr="00C03A9D" w:rsidRDefault="00C03A9D" w:rsidP="00C03A9D">
            <w:pPr>
              <w:widowControl w:val="0"/>
              <w:autoSpaceDE w:val="0"/>
              <w:autoSpaceDN w:val="0"/>
              <w:adjustRightInd w:val="0"/>
              <w:rPr>
                <w:rFonts w:ascii="Arial" w:hAnsi="Arial" w:cs="Arial"/>
                <w:bCs/>
                <w:color w:val="262626"/>
                <w:sz w:val="20"/>
                <w:szCs w:val="20"/>
              </w:rPr>
            </w:pPr>
            <w:r w:rsidRPr="00C03A9D">
              <w:rPr>
                <w:rFonts w:ascii="Arial" w:hAnsi="Arial" w:cs="Arial"/>
                <w:bCs/>
                <w:color w:val="262626"/>
                <w:sz w:val="20"/>
                <w:szCs w:val="20"/>
              </w:rPr>
              <w:t>Type:</w:t>
            </w:r>
            <w:r w:rsidR="0076752A">
              <w:t xml:space="preserve"> </w:t>
            </w:r>
            <w:r w:rsidR="0076752A" w:rsidRPr="0076752A">
              <w:rPr>
                <w:rFonts w:ascii="Arial" w:hAnsi="Arial" w:cs="Arial"/>
                <w:bCs/>
                <w:color w:val="262626"/>
                <w:sz w:val="20"/>
                <w:szCs w:val="20"/>
              </w:rPr>
              <w:t>POSTER DISCUSSION SESSION</w:t>
            </w:r>
            <w:r w:rsidRPr="00C03A9D">
              <w:rPr>
                <w:rFonts w:ascii="Arial" w:hAnsi="Arial" w:cs="Arial"/>
                <w:bCs/>
                <w:color w:val="262626"/>
                <w:sz w:val="20"/>
                <w:szCs w:val="20"/>
              </w:rPr>
              <w:t xml:space="preserve"> </w:t>
            </w:r>
          </w:p>
          <w:p w14:paraId="21E6D266" w14:textId="7FC40848" w:rsidR="0026568A" w:rsidRDefault="00C03A9D" w:rsidP="00C03A9D">
            <w:pPr>
              <w:widowControl w:val="0"/>
              <w:autoSpaceDE w:val="0"/>
              <w:autoSpaceDN w:val="0"/>
              <w:adjustRightInd w:val="0"/>
              <w:rPr>
                <w:rFonts w:ascii="Arial" w:hAnsi="Arial" w:cs="Arial"/>
                <w:bCs/>
                <w:color w:val="262626"/>
                <w:sz w:val="20"/>
                <w:szCs w:val="20"/>
              </w:rPr>
            </w:pPr>
            <w:r w:rsidRPr="00C03A9D">
              <w:rPr>
                <w:rFonts w:ascii="Arial" w:hAnsi="Arial" w:cs="Arial"/>
                <w:bCs/>
                <w:color w:val="262626"/>
                <w:sz w:val="20"/>
                <w:szCs w:val="20"/>
              </w:rPr>
              <w:t>Time:</w:t>
            </w:r>
            <w:r w:rsidR="0076752A">
              <w:t xml:space="preserve"> </w:t>
            </w:r>
            <w:r w:rsidR="0076752A" w:rsidRPr="0076752A">
              <w:rPr>
                <w:rFonts w:ascii="Arial" w:hAnsi="Arial" w:cs="Arial"/>
                <w:bCs/>
                <w:color w:val="262626"/>
                <w:sz w:val="20"/>
                <w:szCs w:val="20"/>
              </w:rPr>
              <w:t>Mon, Jun 04, 8:00 AM - 11:30 AM</w:t>
            </w:r>
            <w:r w:rsidR="0076752A">
              <w:rPr>
                <w:rFonts w:ascii="Arial" w:hAnsi="Arial" w:cs="Arial"/>
                <w:bCs/>
                <w:color w:val="262626"/>
                <w:sz w:val="20"/>
                <w:szCs w:val="20"/>
              </w:rPr>
              <w:t xml:space="preserve">; </w:t>
            </w:r>
            <w:r w:rsidR="0076752A" w:rsidRPr="0076752A">
              <w:rPr>
                <w:rFonts w:ascii="Arial" w:hAnsi="Arial" w:cs="Arial"/>
                <w:bCs/>
                <w:color w:val="262626"/>
                <w:sz w:val="20"/>
                <w:szCs w:val="20"/>
              </w:rPr>
              <w:t>Discussed at the Poster Disc</w:t>
            </w:r>
            <w:r w:rsidR="0076752A">
              <w:rPr>
                <w:rFonts w:ascii="Arial" w:hAnsi="Arial" w:cs="Arial"/>
                <w:bCs/>
                <w:color w:val="262626"/>
                <w:sz w:val="20"/>
                <w:szCs w:val="20"/>
              </w:rPr>
              <w:t xml:space="preserve">ussion Session </w:t>
            </w:r>
            <w:r w:rsidR="0076752A" w:rsidRPr="0076752A">
              <w:rPr>
                <w:rFonts w:ascii="Arial" w:hAnsi="Arial" w:cs="Arial"/>
                <w:bCs/>
                <w:color w:val="262626"/>
                <w:sz w:val="20"/>
                <w:szCs w:val="20"/>
              </w:rPr>
              <w:t>3:00 PM - 4:15 PM, at E450</w:t>
            </w:r>
          </w:p>
          <w:p w14:paraId="52E0C13B" w14:textId="0813A003" w:rsidR="00D22900" w:rsidRPr="00EA047F" w:rsidRDefault="000C5147" w:rsidP="0026568A">
            <w:pPr>
              <w:widowControl w:val="0"/>
              <w:autoSpaceDE w:val="0"/>
              <w:autoSpaceDN w:val="0"/>
              <w:adjustRightInd w:val="0"/>
              <w:rPr>
                <w:rFonts w:ascii="Arial" w:hAnsi="Arial" w:cs="Arial"/>
                <w:bCs/>
                <w:color w:val="262626"/>
                <w:sz w:val="20"/>
                <w:szCs w:val="20"/>
              </w:rPr>
            </w:pPr>
            <w:r w:rsidRPr="000C5147">
              <w:rPr>
                <w:rFonts w:ascii="Arial" w:hAnsi="Arial" w:cs="Arial"/>
                <w:bCs/>
                <w:color w:val="262626"/>
                <w:sz w:val="20"/>
                <w:szCs w:val="20"/>
              </w:rPr>
              <w:t>Location:</w:t>
            </w:r>
            <w:r w:rsidR="0076752A">
              <w:rPr>
                <w:rFonts w:ascii="Arial" w:hAnsi="Arial" w:cs="Arial"/>
                <w:bCs/>
                <w:color w:val="262626"/>
                <w:sz w:val="20"/>
                <w:szCs w:val="20"/>
              </w:rPr>
              <w:t xml:space="preserve"> Hall A</w:t>
            </w:r>
          </w:p>
        </w:tc>
      </w:tr>
      <w:tr w:rsidR="00292574" w:rsidRPr="00EA047F" w14:paraId="69274217" w14:textId="521FB5D2" w:rsidTr="00D17399">
        <w:tc>
          <w:tcPr>
            <w:tcW w:w="929" w:type="dxa"/>
          </w:tcPr>
          <w:p w14:paraId="6BA9BDDF" w14:textId="6B61F141" w:rsidR="00292574" w:rsidRPr="00EA047F" w:rsidRDefault="00155726" w:rsidP="00CE759F">
            <w:pPr>
              <w:ind w:right="-1800"/>
              <w:rPr>
                <w:rFonts w:ascii="Arial" w:hAnsi="Arial" w:cs="Arial"/>
                <w:sz w:val="20"/>
                <w:szCs w:val="20"/>
              </w:rPr>
            </w:pPr>
            <w:r>
              <w:rPr>
                <w:rFonts w:ascii="Arial" w:hAnsi="Arial" w:cs="Arial"/>
                <w:sz w:val="20"/>
                <w:szCs w:val="20"/>
              </w:rPr>
              <w:t>S1400</w:t>
            </w:r>
          </w:p>
        </w:tc>
        <w:tc>
          <w:tcPr>
            <w:tcW w:w="5286" w:type="dxa"/>
          </w:tcPr>
          <w:p w14:paraId="196E49FC" w14:textId="0675AC5C" w:rsidR="00A135F5" w:rsidRDefault="00155726" w:rsidP="003824DD">
            <w:pPr>
              <w:rPr>
                <w:rFonts w:ascii="Arial" w:hAnsi="Arial" w:cs="Arial"/>
                <w:sz w:val="20"/>
                <w:szCs w:val="20"/>
              </w:rPr>
            </w:pPr>
            <w:r w:rsidRPr="00155726">
              <w:rPr>
                <w:rFonts w:ascii="Arial" w:hAnsi="Arial" w:cs="Arial"/>
                <w:sz w:val="20"/>
                <w:szCs w:val="20"/>
              </w:rPr>
              <w:t>First comprehensive report of impact of genomic alterations, chemotherapy, targeted therapy and immunotherapy on outcomes in the genomics driven squamous master protocol LungMAP.</w:t>
            </w:r>
            <w:r w:rsidR="00A905D3" w:rsidRPr="00EA047F" w:rsidDel="00A905D3">
              <w:rPr>
                <w:rFonts w:ascii="Arial" w:hAnsi="Arial" w:cs="Arial"/>
                <w:sz w:val="20"/>
                <w:szCs w:val="20"/>
              </w:rPr>
              <w:t xml:space="preserve"> </w:t>
            </w:r>
          </w:p>
          <w:p w14:paraId="69E60573" w14:textId="599DDBA0" w:rsidR="0026568A" w:rsidRPr="00EA047F" w:rsidRDefault="00EC32CD" w:rsidP="003824DD">
            <w:pPr>
              <w:rPr>
                <w:rFonts w:ascii="Arial" w:hAnsi="Arial" w:cs="Arial"/>
                <w:sz w:val="20"/>
                <w:szCs w:val="20"/>
              </w:rPr>
            </w:pPr>
            <w:hyperlink r:id="rId13" w:history="1">
              <w:r w:rsidR="00C3332B" w:rsidRPr="00B6365C">
                <w:rPr>
                  <w:rStyle w:val="Hyperlink"/>
                  <w:rFonts w:ascii="Arial" w:hAnsi="Arial" w:cs="Arial"/>
                  <w:sz w:val="20"/>
                  <w:szCs w:val="20"/>
                </w:rPr>
                <w:t>http://abstracts.asco.org/214/AbstView_214_219029.html</w:t>
              </w:r>
            </w:hyperlink>
            <w:r w:rsidR="00C3332B">
              <w:rPr>
                <w:rFonts w:ascii="Arial" w:hAnsi="Arial" w:cs="Arial"/>
                <w:sz w:val="20"/>
                <w:szCs w:val="20"/>
              </w:rPr>
              <w:t xml:space="preserve"> </w:t>
            </w:r>
          </w:p>
        </w:tc>
        <w:tc>
          <w:tcPr>
            <w:tcW w:w="2796" w:type="dxa"/>
          </w:tcPr>
          <w:p w14:paraId="7E7B8CBF" w14:textId="77777777" w:rsidR="00155726" w:rsidRDefault="00155726" w:rsidP="002A76FF">
            <w:pPr>
              <w:ind w:right="-1800"/>
              <w:rPr>
                <w:rFonts w:ascii="Arial" w:hAnsi="Arial" w:cs="Arial"/>
                <w:sz w:val="18"/>
                <w:szCs w:val="18"/>
              </w:rPr>
            </w:pPr>
            <w:r w:rsidRPr="00155726">
              <w:rPr>
                <w:rFonts w:ascii="Arial" w:hAnsi="Arial" w:cs="Arial"/>
                <w:sz w:val="18"/>
                <w:szCs w:val="18"/>
              </w:rPr>
              <w:t xml:space="preserve">Vassiliki Papadimitrakopoulou, </w:t>
            </w:r>
          </w:p>
          <w:p w14:paraId="68881D46" w14:textId="77777777" w:rsidR="00155726" w:rsidRDefault="00155726" w:rsidP="002A76FF">
            <w:pPr>
              <w:ind w:right="-1800"/>
              <w:rPr>
                <w:rFonts w:ascii="Arial" w:hAnsi="Arial" w:cs="Arial"/>
                <w:sz w:val="18"/>
                <w:szCs w:val="18"/>
              </w:rPr>
            </w:pPr>
            <w:r>
              <w:rPr>
                <w:rFonts w:ascii="Arial" w:hAnsi="Arial" w:cs="Arial"/>
                <w:sz w:val="18"/>
                <w:szCs w:val="18"/>
              </w:rPr>
              <w:t xml:space="preserve">Mary </w:t>
            </w:r>
            <w:r w:rsidRPr="00155726">
              <w:rPr>
                <w:rFonts w:ascii="Arial" w:hAnsi="Arial" w:cs="Arial"/>
                <w:sz w:val="18"/>
                <w:szCs w:val="18"/>
              </w:rPr>
              <w:t>Redman</w:t>
            </w:r>
            <w:r>
              <w:rPr>
                <w:rFonts w:ascii="Arial" w:hAnsi="Arial" w:cs="Arial"/>
                <w:sz w:val="18"/>
                <w:szCs w:val="18"/>
              </w:rPr>
              <w:t xml:space="preserve">, David </w:t>
            </w:r>
            <w:r w:rsidRPr="00155726">
              <w:rPr>
                <w:rFonts w:ascii="Arial" w:hAnsi="Arial" w:cs="Arial"/>
                <w:sz w:val="18"/>
                <w:szCs w:val="18"/>
              </w:rPr>
              <w:t xml:space="preserve"> Gandara, </w:t>
            </w:r>
          </w:p>
          <w:p w14:paraId="1D955F4D" w14:textId="77777777" w:rsidR="00155726" w:rsidRDefault="00155726" w:rsidP="002A76FF">
            <w:pPr>
              <w:ind w:right="-1800"/>
              <w:rPr>
                <w:rFonts w:ascii="Arial" w:hAnsi="Arial" w:cs="Arial"/>
                <w:sz w:val="18"/>
                <w:szCs w:val="18"/>
              </w:rPr>
            </w:pPr>
            <w:r w:rsidRPr="00155726">
              <w:rPr>
                <w:rFonts w:ascii="Arial" w:hAnsi="Arial" w:cs="Arial"/>
                <w:sz w:val="18"/>
                <w:szCs w:val="18"/>
              </w:rPr>
              <w:t xml:space="preserve">Fred R. Hirsch, Philip C. Mack, </w:t>
            </w:r>
          </w:p>
          <w:p w14:paraId="5C24CB47" w14:textId="77777777" w:rsidR="00155726" w:rsidRDefault="00155726" w:rsidP="002A76FF">
            <w:pPr>
              <w:ind w:right="-1800"/>
              <w:rPr>
                <w:rFonts w:ascii="Arial" w:hAnsi="Arial" w:cs="Arial"/>
                <w:sz w:val="18"/>
                <w:szCs w:val="18"/>
              </w:rPr>
            </w:pPr>
            <w:r>
              <w:rPr>
                <w:rFonts w:ascii="Arial" w:hAnsi="Arial" w:cs="Arial"/>
                <w:sz w:val="18"/>
                <w:szCs w:val="18"/>
              </w:rPr>
              <w:t>Corey Langer, Martin</w:t>
            </w:r>
            <w:r w:rsidRPr="00155726">
              <w:rPr>
                <w:rFonts w:ascii="Arial" w:hAnsi="Arial" w:cs="Arial"/>
                <w:sz w:val="18"/>
                <w:szCs w:val="18"/>
              </w:rPr>
              <w:t xml:space="preserve"> Edelman, </w:t>
            </w:r>
          </w:p>
          <w:p w14:paraId="38716377" w14:textId="77777777" w:rsidR="00155726" w:rsidRDefault="00155726" w:rsidP="002A76FF">
            <w:pPr>
              <w:ind w:right="-1800"/>
              <w:rPr>
                <w:rFonts w:ascii="Arial" w:hAnsi="Arial" w:cs="Arial"/>
                <w:sz w:val="18"/>
                <w:szCs w:val="18"/>
              </w:rPr>
            </w:pPr>
            <w:r>
              <w:rPr>
                <w:rFonts w:ascii="Arial" w:hAnsi="Arial" w:cs="Arial"/>
                <w:sz w:val="18"/>
                <w:szCs w:val="18"/>
              </w:rPr>
              <w:t xml:space="preserve">Charu Aggarwal, Mark </w:t>
            </w:r>
            <w:r w:rsidRPr="00155726">
              <w:rPr>
                <w:rFonts w:ascii="Arial" w:hAnsi="Arial" w:cs="Arial"/>
                <w:sz w:val="18"/>
                <w:szCs w:val="18"/>
              </w:rPr>
              <w:t xml:space="preserve">Socinski, </w:t>
            </w:r>
          </w:p>
          <w:p w14:paraId="57932B5E" w14:textId="77777777" w:rsidR="00155726" w:rsidRDefault="00155726" w:rsidP="002A76FF">
            <w:pPr>
              <w:ind w:right="-1800"/>
              <w:rPr>
                <w:rFonts w:ascii="Arial" w:hAnsi="Arial" w:cs="Arial"/>
                <w:sz w:val="18"/>
                <w:szCs w:val="18"/>
              </w:rPr>
            </w:pPr>
            <w:r>
              <w:rPr>
                <w:rFonts w:ascii="Arial" w:hAnsi="Arial" w:cs="Arial"/>
                <w:sz w:val="18"/>
                <w:szCs w:val="18"/>
              </w:rPr>
              <w:t xml:space="preserve">Scott </w:t>
            </w:r>
            <w:r w:rsidRPr="00155726">
              <w:rPr>
                <w:rFonts w:ascii="Arial" w:hAnsi="Arial" w:cs="Arial"/>
                <w:sz w:val="18"/>
                <w:szCs w:val="18"/>
              </w:rPr>
              <w:t>Gettinger, Saiama Naheed</w:t>
            </w:r>
          </w:p>
          <w:p w14:paraId="2A895AE4" w14:textId="77777777" w:rsidR="00155726" w:rsidRDefault="00155726" w:rsidP="002A76FF">
            <w:pPr>
              <w:ind w:right="-1800"/>
              <w:rPr>
                <w:rFonts w:ascii="Arial" w:hAnsi="Arial" w:cs="Arial"/>
                <w:sz w:val="18"/>
                <w:szCs w:val="18"/>
              </w:rPr>
            </w:pPr>
            <w:r w:rsidRPr="00155726">
              <w:rPr>
                <w:rFonts w:ascii="Arial" w:hAnsi="Arial" w:cs="Arial"/>
                <w:sz w:val="18"/>
                <w:szCs w:val="18"/>
              </w:rPr>
              <w:t>W</w:t>
            </w:r>
            <w:r>
              <w:rPr>
                <w:rFonts w:ascii="Arial" w:hAnsi="Arial" w:cs="Arial"/>
                <w:sz w:val="18"/>
                <w:szCs w:val="18"/>
              </w:rPr>
              <w:t xml:space="preserve">aqar, Katie Griffin, Natasha </w:t>
            </w:r>
          </w:p>
          <w:p w14:paraId="07DEC8E9" w14:textId="77777777" w:rsidR="00155726" w:rsidRDefault="00155726" w:rsidP="002A76FF">
            <w:pPr>
              <w:ind w:right="-1800"/>
              <w:rPr>
                <w:rFonts w:ascii="Arial" w:hAnsi="Arial" w:cs="Arial"/>
                <w:sz w:val="18"/>
                <w:szCs w:val="18"/>
              </w:rPr>
            </w:pPr>
            <w:r>
              <w:rPr>
                <w:rFonts w:ascii="Arial" w:hAnsi="Arial" w:cs="Arial"/>
                <w:sz w:val="18"/>
                <w:szCs w:val="18"/>
              </w:rPr>
              <w:t xml:space="preserve">Leighl, Taofeek </w:t>
            </w:r>
            <w:r w:rsidRPr="00155726">
              <w:rPr>
                <w:rFonts w:ascii="Arial" w:hAnsi="Arial" w:cs="Arial"/>
                <w:sz w:val="18"/>
                <w:szCs w:val="18"/>
              </w:rPr>
              <w:t xml:space="preserve">Owonikoko, </w:t>
            </w:r>
          </w:p>
          <w:p w14:paraId="6C67C4CD" w14:textId="77777777" w:rsidR="00155726" w:rsidRDefault="00155726" w:rsidP="002A76FF">
            <w:pPr>
              <w:ind w:right="-1800"/>
              <w:rPr>
                <w:rFonts w:ascii="Arial" w:hAnsi="Arial" w:cs="Arial"/>
                <w:sz w:val="18"/>
                <w:szCs w:val="18"/>
              </w:rPr>
            </w:pPr>
            <w:r w:rsidRPr="00155726">
              <w:rPr>
                <w:rFonts w:ascii="Arial" w:hAnsi="Arial" w:cs="Arial"/>
                <w:sz w:val="18"/>
                <w:szCs w:val="18"/>
              </w:rPr>
              <w:t xml:space="preserve">Jeffrey D. Bradley, Suresh S. </w:t>
            </w:r>
          </w:p>
          <w:p w14:paraId="3D2BED92" w14:textId="77777777" w:rsidR="00155726" w:rsidRDefault="00155726" w:rsidP="002A76FF">
            <w:pPr>
              <w:ind w:right="-1800"/>
              <w:rPr>
                <w:rFonts w:ascii="Arial" w:hAnsi="Arial" w:cs="Arial"/>
                <w:sz w:val="18"/>
                <w:szCs w:val="18"/>
              </w:rPr>
            </w:pPr>
            <w:r w:rsidRPr="00155726">
              <w:rPr>
                <w:rFonts w:ascii="Arial" w:hAnsi="Arial" w:cs="Arial"/>
                <w:sz w:val="18"/>
                <w:szCs w:val="18"/>
              </w:rPr>
              <w:t xml:space="preserve">Ramalingam, Thomas </w:t>
            </w:r>
          </w:p>
          <w:p w14:paraId="06354906" w14:textId="77777777" w:rsidR="00155726" w:rsidRDefault="00155726" w:rsidP="002A76FF">
            <w:pPr>
              <w:ind w:right="-1800"/>
              <w:rPr>
                <w:rFonts w:ascii="Arial" w:hAnsi="Arial" w:cs="Arial"/>
                <w:sz w:val="18"/>
                <w:szCs w:val="18"/>
              </w:rPr>
            </w:pPr>
            <w:r>
              <w:rPr>
                <w:rFonts w:ascii="Arial" w:hAnsi="Arial" w:cs="Arial"/>
                <w:sz w:val="18"/>
                <w:szCs w:val="18"/>
              </w:rPr>
              <w:t xml:space="preserve">Stinchcombe, Charles </w:t>
            </w:r>
            <w:r w:rsidRPr="00155726">
              <w:rPr>
                <w:rFonts w:ascii="Arial" w:hAnsi="Arial" w:cs="Arial"/>
                <w:sz w:val="18"/>
                <w:szCs w:val="18"/>
              </w:rPr>
              <w:t xml:space="preserve"> Blanke, </w:t>
            </w:r>
          </w:p>
          <w:p w14:paraId="386C0D48" w14:textId="453F1690" w:rsidR="00292574" w:rsidRPr="0026568A" w:rsidRDefault="00155726" w:rsidP="002A76FF">
            <w:pPr>
              <w:ind w:right="-1800"/>
              <w:rPr>
                <w:rFonts w:ascii="Arial" w:hAnsi="Arial" w:cs="Arial"/>
                <w:sz w:val="18"/>
                <w:szCs w:val="18"/>
              </w:rPr>
            </w:pPr>
            <w:r w:rsidRPr="00155726">
              <w:rPr>
                <w:rFonts w:ascii="Arial" w:hAnsi="Arial" w:cs="Arial"/>
                <w:sz w:val="18"/>
                <w:szCs w:val="18"/>
              </w:rPr>
              <w:t>Karen Kelly, Roy S. Herbst</w:t>
            </w:r>
          </w:p>
        </w:tc>
        <w:tc>
          <w:tcPr>
            <w:tcW w:w="1050" w:type="dxa"/>
          </w:tcPr>
          <w:p w14:paraId="524CEB5E" w14:textId="77777777" w:rsidR="00155726" w:rsidRDefault="00155726" w:rsidP="00CE759F">
            <w:pPr>
              <w:ind w:right="-1800"/>
              <w:rPr>
                <w:rFonts w:ascii="Arial" w:hAnsi="Arial" w:cs="Arial"/>
                <w:sz w:val="18"/>
                <w:szCs w:val="18"/>
              </w:rPr>
            </w:pPr>
            <w:r w:rsidRPr="00155726">
              <w:rPr>
                <w:rFonts w:ascii="Arial" w:hAnsi="Arial" w:cs="Arial"/>
                <w:sz w:val="18"/>
                <w:szCs w:val="18"/>
              </w:rPr>
              <w:t xml:space="preserve">Poster </w:t>
            </w:r>
          </w:p>
          <w:p w14:paraId="2FFD15B9" w14:textId="77777777" w:rsidR="00155726" w:rsidRDefault="00155726" w:rsidP="00CE759F">
            <w:pPr>
              <w:ind w:right="-1800"/>
              <w:rPr>
                <w:rFonts w:ascii="Arial" w:hAnsi="Arial" w:cs="Arial"/>
                <w:sz w:val="18"/>
                <w:szCs w:val="18"/>
              </w:rPr>
            </w:pPr>
            <w:r w:rsidRPr="00155726">
              <w:rPr>
                <w:rFonts w:ascii="Arial" w:hAnsi="Arial" w:cs="Arial"/>
                <w:sz w:val="18"/>
                <w:szCs w:val="18"/>
              </w:rPr>
              <w:t>Board:</w:t>
            </w:r>
          </w:p>
          <w:p w14:paraId="2C87680E" w14:textId="77777777" w:rsidR="00155726" w:rsidRDefault="00155726" w:rsidP="00CE759F">
            <w:pPr>
              <w:ind w:right="-1800"/>
              <w:rPr>
                <w:rFonts w:ascii="Arial" w:hAnsi="Arial" w:cs="Arial"/>
                <w:sz w:val="18"/>
                <w:szCs w:val="18"/>
              </w:rPr>
            </w:pPr>
            <w:r w:rsidRPr="00155726">
              <w:rPr>
                <w:rFonts w:ascii="Arial" w:hAnsi="Arial" w:cs="Arial"/>
                <w:sz w:val="18"/>
                <w:szCs w:val="18"/>
              </w:rPr>
              <w:t xml:space="preserve"> #342 • </w:t>
            </w:r>
          </w:p>
          <w:p w14:paraId="2B2A8439" w14:textId="77777777" w:rsidR="00155726" w:rsidRDefault="00155726" w:rsidP="00CE759F">
            <w:pPr>
              <w:ind w:right="-1800"/>
              <w:rPr>
                <w:rFonts w:ascii="Arial" w:hAnsi="Arial" w:cs="Arial"/>
                <w:sz w:val="18"/>
                <w:szCs w:val="18"/>
              </w:rPr>
            </w:pPr>
            <w:r w:rsidRPr="00155726">
              <w:rPr>
                <w:rFonts w:ascii="Arial" w:hAnsi="Arial" w:cs="Arial"/>
                <w:sz w:val="18"/>
                <w:szCs w:val="18"/>
              </w:rPr>
              <w:t xml:space="preserve">Abstract </w:t>
            </w:r>
          </w:p>
          <w:p w14:paraId="5E7FD550" w14:textId="191F4A03" w:rsidR="00292574" w:rsidRPr="0026568A" w:rsidRDefault="00155726" w:rsidP="00CE759F">
            <w:pPr>
              <w:ind w:right="-1800"/>
              <w:rPr>
                <w:rFonts w:ascii="Arial" w:hAnsi="Arial" w:cs="Arial"/>
                <w:sz w:val="18"/>
                <w:szCs w:val="18"/>
              </w:rPr>
            </w:pPr>
            <w:r w:rsidRPr="00155726">
              <w:rPr>
                <w:rFonts w:ascii="Arial" w:hAnsi="Arial" w:cs="Arial"/>
                <w:sz w:val="18"/>
                <w:szCs w:val="18"/>
              </w:rPr>
              <w:t>9019</w:t>
            </w:r>
          </w:p>
        </w:tc>
        <w:tc>
          <w:tcPr>
            <w:tcW w:w="3115" w:type="dxa"/>
          </w:tcPr>
          <w:p w14:paraId="48E5351A" w14:textId="77777777" w:rsidR="00155726" w:rsidRDefault="00C03A9D" w:rsidP="00C03A9D">
            <w:pPr>
              <w:ind w:right="-1800"/>
              <w:rPr>
                <w:rFonts w:ascii="Arial" w:hAnsi="Arial" w:cs="Arial"/>
                <w:sz w:val="20"/>
                <w:szCs w:val="20"/>
              </w:rPr>
            </w:pPr>
            <w:r w:rsidRPr="00C03A9D">
              <w:rPr>
                <w:rFonts w:ascii="Arial" w:hAnsi="Arial" w:cs="Arial"/>
                <w:sz w:val="20"/>
                <w:szCs w:val="20"/>
              </w:rPr>
              <w:t xml:space="preserve">Session: </w:t>
            </w:r>
            <w:r w:rsidR="00155726" w:rsidRPr="00155726">
              <w:rPr>
                <w:rFonts w:ascii="Arial" w:hAnsi="Arial" w:cs="Arial"/>
                <w:sz w:val="20"/>
                <w:szCs w:val="20"/>
              </w:rPr>
              <w:t>Lung Cancer—Non-</w:t>
            </w:r>
          </w:p>
          <w:p w14:paraId="1A4F893D" w14:textId="1C330994" w:rsidR="00C03A9D" w:rsidRPr="00C03A9D" w:rsidRDefault="00155726" w:rsidP="00C03A9D">
            <w:pPr>
              <w:ind w:right="-1800"/>
              <w:rPr>
                <w:rFonts w:ascii="Arial" w:hAnsi="Arial" w:cs="Arial"/>
                <w:sz w:val="20"/>
                <w:szCs w:val="20"/>
              </w:rPr>
            </w:pPr>
            <w:r w:rsidRPr="00155726">
              <w:rPr>
                <w:rFonts w:ascii="Arial" w:hAnsi="Arial" w:cs="Arial"/>
                <w:sz w:val="20"/>
                <w:szCs w:val="20"/>
              </w:rPr>
              <w:t>Small Cell Metastatic</w:t>
            </w:r>
          </w:p>
          <w:p w14:paraId="0F9F9B6E" w14:textId="77777777" w:rsidR="00155726" w:rsidRDefault="00C03A9D" w:rsidP="00C03A9D">
            <w:pPr>
              <w:ind w:right="-1800"/>
              <w:rPr>
                <w:rFonts w:ascii="Arial" w:hAnsi="Arial" w:cs="Arial"/>
                <w:sz w:val="20"/>
                <w:szCs w:val="20"/>
              </w:rPr>
            </w:pPr>
            <w:r w:rsidRPr="00C03A9D">
              <w:rPr>
                <w:rFonts w:ascii="Arial" w:hAnsi="Arial" w:cs="Arial"/>
                <w:sz w:val="20"/>
                <w:szCs w:val="20"/>
              </w:rPr>
              <w:t xml:space="preserve">Type: </w:t>
            </w:r>
            <w:r w:rsidR="00155726" w:rsidRPr="00155726">
              <w:rPr>
                <w:rFonts w:ascii="Arial" w:hAnsi="Arial" w:cs="Arial"/>
                <w:sz w:val="20"/>
                <w:szCs w:val="20"/>
              </w:rPr>
              <w:t xml:space="preserve">POSTER DISCUSSION </w:t>
            </w:r>
            <w:r w:rsidR="00155726">
              <w:rPr>
                <w:rFonts w:ascii="Arial" w:hAnsi="Arial" w:cs="Arial"/>
                <w:sz w:val="20"/>
                <w:szCs w:val="20"/>
              </w:rPr>
              <w:t xml:space="preserve"> </w:t>
            </w:r>
          </w:p>
          <w:p w14:paraId="7850A759" w14:textId="38221C2C" w:rsidR="00C03A9D" w:rsidRPr="00C03A9D" w:rsidRDefault="00155726" w:rsidP="00C03A9D">
            <w:pPr>
              <w:ind w:right="-1800"/>
              <w:rPr>
                <w:rFonts w:ascii="Arial" w:hAnsi="Arial" w:cs="Arial"/>
                <w:sz w:val="20"/>
                <w:szCs w:val="20"/>
              </w:rPr>
            </w:pPr>
            <w:r w:rsidRPr="00155726">
              <w:rPr>
                <w:rFonts w:ascii="Arial" w:hAnsi="Arial" w:cs="Arial"/>
                <w:sz w:val="20"/>
                <w:szCs w:val="20"/>
              </w:rPr>
              <w:t>SESSION</w:t>
            </w:r>
          </w:p>
          <w:p w14:paraId="0E3E56AE" w14:textId="74438D14" w:rsidR="00292574" w:rsidRDefault="00C03A9D" w:rsidP="00C03A9D">
            <w:pPr>
              <w:ind w:right="-1800"/>
              <w:rPr>
                <w:rFonts w:ascii="Arial" w:hAnsi="Arial" w:cs="Arial"/>
                <w:sz w:val="20"/>
                <w:szCs w:val="20"/>
              </w:rPr>
            </w:pPr>
            <w:r w:rsidRPr="00C03A9D">
              <w:rPr>
                <w:rFonts w:ascii="Arial" w:hAnsi="Arial" w:cs="Arial"/>
                <w:sz w:val="20"/>
                <w:szCs w:val="20"/>
              </w:rPr>
              <w:t>Time:</w:t>
            </w:r>
            <w:r w:rsidR="00155726">
              <w:rPr>
                <w:rFonts w:ascii="Arial" w:hAnsi="Arial" w:cs="Arial"/>
                <w:sz w:val="20"/>
                <w:szCs w:val="20"/>
              </w:rPr>
              <w:t xml:space="preserve"> Sun, Jun 03, 8-11:30 </w:t>
            </w:r>
            <w:r w:rsidR="00155726" w:rsidRPr="00155726">
              <w:rPr>
                <w:rFonts w:ascii="Arial" w:hAnsi="Arial" w:cs="Arial"/>
                <w:sz w:val="20"/>
                <w:szCs w:val="20"/>
              </w:rPr>
              <w:t>AM</w:t>
            </w:r>
            <w:r w:rsidR="00155726">
              <w:rPr>
                <w:rFonts w:ascii="Arial" w:hAnsi="Arial" w:cs="Arial"/>
                <w:sz w:val="20"/>
                <w:szCs w:val="20"/>
              </w:rPr>
              <w:t>;</w:t>
            </w:r>
          </w:p>
          <w:p w14:paraId="26CC34BB" w14:textId="77777777" w:rsidR="00155726" w:rsidRDefault="00155726" w:rsidP="00C03A9D">
            <w:pPr>
              <w:ind w:right="-1800"/>
              <w:rPr>
                <w:rFonts w:ascii="Arial" w:hAnsi="Arial" w:cs="Arial"/>
                <w:sz w:val="20"/>
                <w:szCs w:val="20"/>
              </w:rPr>
            </w:pPr>
            <w:r w:rsidRPr="00155726">
              <w:rPr>
                <w:rFonts w:ascii="Arial" w:hAnsi="Arial" w:cs="Arial"/>
                <w:sz w:val="20"/>
                <w:szCs w:val="20"/>
              </w:rPr>
              <w:t>Discussed 11:30 AM - 12:45 PM,</w:t>
            </w:r>
          </w:p>
          <w:p w14:paraId="53A702CC" w14:textId="0B751B88" w:rsidR="00155726" w:rsidRDefault="00155726" w:rsidP="00C03A9D">
            <w:pPr>
              <w:ind w:right="-1800"/>
              <w:rPr>
                <w:rFonts w:ascii="Arial" w:hAnsi="Arial" w:cs="Arial"/>
                <w:sz w:val="20"/>
                <w:szCs w:val="20"/>
              </w:rPr>
            </w:pPr>
            <w:r w:rsidRPr="00155726">
              <w:rPr>
                <w:rFonts w:ascii="Arial" w:hAnsi="Arial" w:cs="Arial"/>
                <w:sz w:val="20"/>
                <w:szCs w:val="20"/>
              </w:rPr>
              <w:t>at Arie Crown Theater</w:t>
            </w:r>
          </w:p>
          <w:p w14:paraId="258F1BD2" w14:textId="48DCBC9E" w:rsidR="000C5147" w:rsidRPr="00155726" w:rsidRDefault="000C5147" w:rsidP="00C03A9D">
            <w:pPr>
              <w:ind w:right="-1800"/>
              <w:rPr>
                <w:rFonts w:ascii="Arial" w:hAnsi="Arial" w:cs="Arial"/>
                <w:vanish/>
                <w:sz w:val="20"/>
                <w:szCs w:val="20"/>
              </w:rPr>
            </w:pPr>
            <w:r w:rsidRPr="000C5147">
              <w:rPr>
                <w:rFonts w:ascii="Arial" w:hAnsi="Arial" w:cs="Arial"/>
                <w:sz w:val="20"/>
                <w:szCs w:val="20"/>
              </w:rPr>
              <w:t>Location:</w:t>
            </w:r>
            <w:r w:rsidR="00155726">
              <w:rPr>
                <w:rFonts w:ascii="Arial" w:hAnsi="Arial" w:cs="Arial"/>
                <w:sz w:val="20"/>
                <w:szCs w:val="20"/>
              </w:rPr>
              <w:t xml:space="preserve"> Hall A</w:t>
            </w:r>
            <w:r w:rsidR="00155726">
              <w:rPr>
                <w:rFonts w:ascii="Arial" w:hAnsi="Arial" w:cs="Arial"/>
                <w:vanish/>
                <w:sz w:val="20"/>
                <w:szCs w:val="20"/>
              </w:rPr>
              <w:t>HH</w:t>
            </w:r>
          </w:p>
        </w:tc>
      </w:tr>
      <w:tr w:rsidR="0030549B" w:rsidRPr="00EA047F" w14:paraId="450B43CC" w14:textId="77777777" w:rsidTr="00D17399">
        <w:tc>
          <w:tcPr>
            <w:tcW w:w="929" w:type="dxa"/>
          </w:tcPr>
          <w:p w14:paraId="2B813291" w14:textId="167D9DB3" w:rsidR="003473F0" w:rsidRDefault="003473F0" w:rsidP="00CE759F">
            <w:pPr>
              <w:ind w:right="-1800"/>
              <w:rPr>
                <w:rFonts w:ascii="Arial" w:hAnsi="Arial" w:cs="Arial"/>
                <w:sz w:val="20"/>
                <w:szCs w:val="20"/>
              </w:rPr>
            </w:pPr>
            <w:r>
              <w:rPr>
                <w:rFonts w:ascii="Arial" w:hAnsi="Arial" w:cs="Arial"/>
                <w:sz w:val="20"/>
                <w:szCs w:val="20"/>
              </w:rPr>
              <w:t xml:space="preserve">S1400/ </w:t>
            </w:r>
          </w:p>
          <w:p w14:paraId="2B508382" w14:textId="06D15FC0" w:rsidR="0030549B" w:rsidRPr="00EA047F" w:rsidRDefault="003473F0" w:rsidP="00CE759F">
            <w:pPr>
              <w:ind w:right="-1800"/>
              <w:rPr>
                <w:rFonts w:ascii="Arial" w:hAnsi="Arial" w:cs="Arial"/>
                <w:sz w:val="20"/>
                <w:szCs w:val="20"/>
              </w:rPr>
            </w:pPr>
            <w:r>
              <w:rPr>
                <w:rFonts w:ascii="Arial" w:hAnsi="Arial" w:cs="Arial"/>
                <w:sz w:val="20"/>
                <w:szCs w:val="20"/>
              </w:rPr>
              <w:t>S1400G</w:t>
            </w:r>
          </w:p>
        </w:tc>
        <w:tc>
          <w:tcPr>
            <w:tcW w:w="5286" w:type="dxa"/>
          </w:tcPr>
          <w:p w14:paraId="6C179844" w14:textId="77777777" w:rsidR="003473F0" w:rsidRDefault="003473F0" w:rsidP="00C03A9D">
            <w:pPr>
              <w:ind w:right="-1800"/>
              <w:rPr>
                <w:rFonts w:ascii="Arial" w:hAnsi="Arial" w:cs="Arial"/>
                <w:sz w:val="20"/>
                <w:szCs w:val="20"/>
              </w:rPr>
            </w:pPr>
            <w:r w:rsidRPr="003473F0">
              <w:rPr>
                <w:rFonts w:ascii="Arial" w:hAnsi="Arial" w:cs="Arial"/>
                <w:sz w:val="20"/>
                <w:szCs w:val="20"/>
              </w:rPr>
              <w:t xml:space="preserve">Prevalence and prognosis of DNA repair deficiency in </w:t>
            </w:r>
          </w:p>
          <w:p w14:paraId="15B3DB72" w14:textId="77777777" w:rsidR="003473F0" w:rsidRDefault="003473F0" w:rsidP="00C03A9D">
            <w:pPr>
              <w:ind w:right="-1800"/>
              <w:rPr>
                <w:rFonts w:ascii="Arial" w:hAnsi="Arial" w:cs="Arial"/>
                <w:sz w:val="20"/>
                <w:szCs w:val="20"/>
              </w:rPr>
            </w:pPr>
            <w:r w:rsidRPr="003473F0">
              <w:rPr>
                <w:rFonts w:ascii="Arial" w:hAnsi="Arial" w:cs="Arial"/>
                <w:sz w:val="20"/>
                <w:szCs w:val="20"/>
              </w:rPr>
              <w:t xml:space="preserve">squamous cell carcinoma (SCC) patients enrolled on the </w:t>
            </w:r>
          </w:p>
          <w:p w14:paraId="17FF7660" w14:textId="77777777" w:rsidR="00306634" w:rsidRDefault="003473F0" w:rsidP="00C03A9D">
            <w:pPr>
              <w:ind w:right="-1800"/>
              <w:rPr>
                <w:rFonts w:ascii="Arial" w:hAnsi="Arial" w:cs="Arial"/>
                <w:sz w:val="20"/>
                <w:szCs w:val="20"/>
              </w:rPr>
            </w:pPr>
            <w:r w:rsidRPr="003473F0">
              <w:rPr>
                <w:rFonts w:ascii="Arial" w:hAnsi="Arial" w:cs="Arial"/>
                <w:sz w:val="20"/>
                <w:szCs w:val="20"/>
              </w:rPr>
              <w:t>S1400 LungMAP study.</w:t>
            </w:r>
          </w:p>
          <w:p w14:paraId="4AD1D1EA" w14:textId="554DF86D" w:rsidR="00C3332B" w:rsidRPr="00EA047F" w:rsidRDefault="00EC32CD" w:rsidP="00C03A9D">
            <w:pPr>
              <w:ind w:right="-1800"/>
              <w:rPr>
                <w:rFonts w:ascii="Arial" w:hAnsi="Arial" w:cs="Arial"/>
                <w:sz w:val="20"/>
                <w:szCs w:val="20"/>
              </w:rPr>
            </w:pPr>
            <w:hyperlink r:id="rId14" w:history="1">
              <w:r w:rsidR="00C3332B" w:rsidRPr="00B6365C">
                <w:rPr>
                  <w:rStyle w:val="Hyperlink"/>
                  <w:rFonts w:ascii="Arial" w:hAnsi="Arial" w:cs="Arial"/>
                  <w:sz w:val="20"/>
                  <w:szCs w:val="20"/>
                </w:rPr>
                <w:t>http://abstracts.asco.org/214/AbstView_214_230299.html</w:t>
              </w:r>
            </w:hyperlink>
            <w:r w:rsidR="00C3332B">
              <w:rPr>
                <w:rFonts w:ascii="Arial" w:hAnsi="Arial" w:cs="Arial"/>
                <w:sz w:val="20"/>
                <w:szCs w:val="20"/>
              </w:rPr>
              <w:t xml:space="preserve"> </w:t>
            </w:r>
          </w:p>
        </w:tc>
        <w:tc>
          <w:tcPr>
            <w:tcW w:w="2796" w:type="dxa"/>
          </w:tcPr>
          <w:p w14:paraId="6120B882" w14:textId="77777777" w:rsidR="003473F0" w:rsidRDefault="003473F0" w:rsidP="002A76FF">
            <w:pPr>
              <w:ind w:right="-1800"/>
              <w:rPr>
                <w:rFonts w:ascii="Arial" w:hAnsi="Arial" w:cs="Arial"/>
                <w:sz w:val="18"/>
                <w:szCs w:val="18"/>
              </w:rPr>
            </w:pPr>
            <w:r w:rsidRPr="003473F0">
              <w:rPr>
                <w:rFonts w:ascii="Arial" w:hAnsi="Arial" w:cs="Arial"/>
                <w:sz w:val="18"/>
                <w:szCs w:val="18"/>
              </w:rPr>
              <w:t>Taofeek Kunle Owonikoko, Mary</w:t>
            </w:r>
          </w:p>
          <w:p w14:paraId="4CBD6AA9" w14:textId="77777777" w:rsidR="003473F0" w:rsidRDefault="003473F0" w:rsidP="002A76FF">
            <w:pPr>
              <w:ind w:right="-1800"/>
              <w:rPr>
                <w:rFonts w:ascii="Arial" w:hAnsi="Arial" w:cs="Arial"/>
                <w:sz w:val="18"/>
                <w:szCs w:val="18"/>
              </w:rPr>
            </w:pPr>
            <w:r w:rsidRPr="003473F0">
              <w:rPr>
                <w:rFonts w:ascii="Arial" w:hAnsi="Arial" w:cs="Arial"/>
                <w:sz w:val="18"/>
                <w:szCs w:val="18"/>
              </w:rPr>
              <w:t>Redman, Lauren A. Byers, Katie</w:t>
            </w:r>
          </w:p>
          <w:p w14:paraId="0AC6DA0C" w14:textId="77777777" w:rsidR="003473F0" w:rsidRDefault="003473F0" w:rsidP="002A76FF">
            <w:pPr>
              <w:ind w:right="-1800"/>
              <w:rPr>
                <w:rFonts w:ascii="Arial" w:hAnsi="Arial" w:cs="Arial"/>
                <w:sz w:val="18"/>
                <w:szCs w:val="18"/>
              </w:rPr>
            </w:pPr>
            <w:r w:rsidRPr="003473F0">
              <w:rPr>
                <w:rFonts w:ascii="Arial" w:hAnsi="Arial" w:cs="Arial"/>
                <w:sz w:val="18"/>
                <w:szCs w:val="18"/>
              </w:rPr>
              <w:t xml:space="preserve">Griffin, Fred R. Hirsch, Philip C. </w:t>
            </w:r>
          </w:p>
          <w:p w14:paraId="03CDF45B" w14:textId="77777777" w:rsidR="003473F0" w:rsidRDefault="003473F0" w:rsidP="002A76FF">
            <w:pPr>
              <w:ind w:right="-1800"/>
              <w:rPr>
                <w:rFonts w:ascii="Arial" w:hAnsi="Arial" w:cs="Arial"/>
                <w:sz w:val="18"/>
                <w:szCs w:val="18"/>
              </w:rPr>
            </w:pPr>
            <w:r w:rsidRPr="003473F0">
              <w:rPr>
                <w:rFonts w:ascii="Arial" w:hAnsi="Arial" w:cs="Arial"/>
                <w:sz w:val="18"/>
                <w:szCs w:val="18"/>
              </w:rPr>
              <w:t xml:space="preserve">Mack, David R. Gandara,  </w:t>
            </w:r>
          </w:p>
          <w:p w14:paraId="7074E0C7" w14:textId="77777777" w:rsidR="003473F0" w:rsidRDefault="003473F0" w:rsidP="002A76FF">
            <w:pPr>
              <w:ind w:right="-1800"/>
              <w:rPr>
                <w:rFonts w:ascii="Arial" w:hAnsi="Arial" w:cs="Arial"/>
                <w:sz w:val="18"/>
                <w:szCs w:val="18"/>
              </w:rPr>
            </w:pPr>
            <w:r w:rsidRPr="003473F0">
              <w:rPr>
                <w:rFonts w:ascii="Arial" w:hAnsi="Arial" w:cs="Arial"/>
                <w:sz w:val="18"/>
                <w:szCs w:val="18"/>
              </w:rPr>
              <w:t xml:space="preserve">Jeffrey D. Bradley, Thomas E. </w:t>
            </w:r>
          </w:p>
          <w:p w14:paraId="085776D3" w14:textId="77777777" w:rsidR="003473F0" w:rsidRDefault="003473F0" w:rsidP="002A76FF">
            <w:pPr>
              <w:ind w:right="-1800"/>
              <w:rPr>
                <w:rFonts w:ascii="Arial" w:hAnsi="Arial" w:cs="Arial"/>
                <w:sz w:val="18"/>
                <w:szCs w:val="18"/>
              </w:rPr>
            </w:pPr>
            <w:r w:rsidRPr="003473F0">
              <w:rPr>
                <w:rFonts w:ascii="Arial" w:hAnsi="Arial" w:cs="Arial"/>
                <w:sz w:val="18"/>
                <w:szCs w:val="18"/>
              </w:rPr>
              <w:t xml:space="preserve">Stinchcombe, Karen Kelly, </w:t>
            </w:r>
          </w:p>
          <w:p w14:paraId="35DC6246" w14:textId="77777777" w:rsidR="003473F0" w:rsidRDefault="003473F0" w:rsidP="002A76FF">
            <w:pPr>
              <w:ind w:right="-1800"/>
              <w:rPr>
                <w:rFonts w:ascii="Arial" w:hAnsi="Arial" w:cs="Arial"/>
                <w:sz w:val="18"/>
                <w:szCs w:val="18"/>
              </w:rPr>
            </w:pPr>
            <w:r w:rsidRPr="003473F0">
              <w:rPr>
                <w:rFonts w:ascii="Arial" w:hAnsi="Arial" w:cs="Arial"/>
                <w:sz w:val="18"/>
                <w:szCs w:val="18"/>
              </w:rPr>
              <w:t xml:space="preserve">Suresh S. Ramalingam, Roy S. </w:t>
            </w:r>
          </w:p>
          <w:p w14:paraId="06998D56" w14:textId="77777777" w:rsidR="003473F0" w:rsidRDefault="003473F0" w:rsidP="002A76FF">
            <w:pPr>
              <w:ind w:right="-1800"/>
              <w:rPr>
                <w:rFonts w:ascii="Arial" w:hAnsi="Arial" w:cs="Arial"/>
                <w:sz w:val="18"/>
                <w:szCs w:val="18"/>
              </w:rPr>
            </w:pPr>
            <w:r w:rsidRPr="003473F0">
              <w:rPr>
                <w:rFonts w:ascii="Arial" w:hAnsi="Arial" w:cs="Arial"/>
                <w:sz w:val="18"/>
                <w:szCs w:val="18"/>
              </w:rPr>
              <w:t xml:space="preserve">Herbst,  Vassiliki </w:t>
            </w:r>
          </w:p>
          <w:p w14:paraId="6E6EE6FB" w14:textId="4BCFCFF1" w:rsidR="0030549B" w:rsidRPr="00306634" w:rsidRDefault="003473F0" w:rsidP="002A76FF">
            <w:pPr>
              <w:ind w:right="-1800"/>
              <w:rPr>
                <w:rFonts w:ascii="Arial" w:hAnsi="Arial" w:cs="Arial"/>
                <w:sz w:val="18"/>
                <w:szCs w:val="18"/>
              </w:rPr>
            </w:pPr>
            <w:r w:rsidRPr="003473F0">
              <w:rPr>
                <w:rFonts w:ascii="Arial" w:hAnsi="Arial" w:cs="Arial"/>
                <w:sz w:val="18"/>
                <w:szCs w:val="18"/>
              </w:rPr>
              <w:t>Papadimitrakopoulou</w:t>
            </w:r>
          </w:p>
        </w:tc>
        <w:tc>
          <w:tcPr>
            <w:tcW w:w="1050" w:type="dxa"/>
          </w:tcPr>
          <w:p w14:paraId="306766F2" w14:textId="77777777" w:rsidR="003473F0" w:rsidRDefault="003473F0" w:rsidP="00CE759F">
            <w:pPr>
              <w:ind w:right="-1800"/>
              <w:rPr>
                <w:rFonts w:ascii="Arial" w:hAnsi="Arial" w:cs="Arial"/>
                <w:sz w:val="20"/>
                <w:szCs w:val="20"/>
              </w:rPr>
            </w:pPr>
            <w:r w:rsidRPr="003473F0">
              <w:rPr>
                <w:rFonts w:ascii="Arial" w:hAnsi="Arial" w:cs="Arial"/>
                <w:sz w:val="20"/>
                <w:szCs w:val="20"/>
              </w:rPr>
              <w:t xml:space="preserve">Poster </w:t>
            </w:r>
          </w:p>
          <w:p w14:paraId="387BB4E6" w14:textId="77777777" w:rsidR="003473F0" w:rsidRDefault="003473F0" w:rsidP="00CE759F">
            <w:pPr>
              <w:ind w:right="-1800"/>
              <w:rPr>
                <w:rFonts w:ascii="Arial" w:hAnsi="Arial" w:cs="Arial"/>
                <w:sz w:val="20"/>
                <w:szCs w:val="20"/>
              </w:rPr>
            </w:pPr>
            <w:r w:rsidRPr="003473F0">
              <w:rPr>
                <w:rFonts w:ascii="Arial" w:hAnsi="Arial" w:cs="Arial"/>
                <w:sz w:val="20"/>
                <w:szCs w:val="20"/>
              </w:rPr>
              <w:t xml:space="preserve">Board: </w:t>
            </w:r>
          </w:p>
          <w:p w14:paraId="7717FABC" w14:textId="77777777" w:rsidR="003473F0" w:rsidRDefault="003473F0" w:rsidP="00CE759F">
            <w:pPr>
              <w:ind w:right="-1800"/>
              <w:rPr>
                <w:rFonts w:ascii="Arial" w:hAnsi="Arial" w:cs="Arial"/>
                <w:sz w:val="20"/>
                <w:szCs w:val="20"/>
              </w:rPr>
            </w:pPr>
            <w:r w:rsidRPr="003473F0">
              <w:rPr>
                <w:rFonts w:ascii="Arial" w:hAnsi="Arial" w:cs="Arial"/>
                <w:sz w:val="20"/>
                <w:szCs w:val="20"/>
              </w:rPr>
              <w:t xml:space="preserve">#378 • </w:t>
            </w:r>
          </w:p>
          <w:p w14:paraId="513603EB" w14:textId="77777777" w:rsidR="003473F0" w:rsidRDefault="003473F0" w:rsidP="00CE759F">
            <w:pPr>
              <w:ind w:right="-1800"/>
              <w:rPr>
                <w:rFonts w:ascii="Arial" w:hAnsi="Arial" w:cs="Arial"/>
                <w:sz w:val="20"/>
                <w:szCs w:val="20"/>
              </w:rPr>
            </w:pPr>
            <w:r w:rsidRPr="003473F0">
              <w:rPr>
                <w:rFonts w:ascii="Arial" w:hAnsi="Arial" w:cs="Arial"/>
                <w:sz w:val="20"/>
                <w:szCs w:val="20"/>
              </w:rPr>
              <w:t xml:space="preserve">Abstract </w:t>
            </w:r>
          </w:p>
          <w:p w14:paraId="2FA01762" w14:textId="2041315B" w:rsidR="0030549B" w:rsidRPr="00EA047F" w:rsidRDefault="003473F0" w:rsidP="00CE759F">
            <w:pPr>
              <w:ind w:right="-1800"/>
              <w:rPr>
                <w:rFonts w:ascii="Arial" w:hAnsi="Arial" w:cs="Arial"/>
                <w:sz w:val="20"/>
                <w:szCs w:val="20"/>
              </w:rPr>
            </w:pPr>
            <w:r w:rsidRPr="003473F0">
              <w:rPr>
                <w:rFonts w:ascii="Arial" w:hAnsi="Arial" w:cs="Arial"/>
                <w:sz w:val="20"/>
                <w:szCs w:val="20"/>
              </w:rPr>
              <w:t>9055</w:t>
            </w:r>
          </w:p>
        </w:tc>
        <w:tc>
          <w:tcPr>
            <w:tcW w:w="3115" w:type="dxa"/>
          </w:tcPr>
          <w:p w14:paraId="7ACEEBDC" w14:textId="77777777" w:rsidR="007A4552" w:rsidRDefault="00C03A9D" w:rsidP="00C03A9D">
            <w:pPr>
              <w:ind w:right="-1800"/>
              <w:rPr>
                <w:rFonts w:ascii="Arial" w:hAnsi="Arial" w:cs="Arial"/>
                <w:sz w:val="20"/>
                <w:szCs w:val="20"/>
              </w:rPr>
            </w:pPr>
            <w:r w:rsidRPr="00C03A9D">
              <w:rPr>
                <w:rFonts w:ascii="Arial" w:hAnsi="Arial" w:cs="Arial"/>
                <w:sz w:val="20"/>
                <w:szCs w:val="20"/>
              </w:rPr>
              <w:t xml:space="preserve">Session: </w:t>
            </w:r>
            <w:r w:rsidR="007A4552" w:rsidRPr="007A4552">
              <w:rPr>
                <w:rFonts w:ascii="Arial" w:hAnsi="Arial" w:cs="Arial"/>
                <w:sz w:val="20"/>
                <w:szCs w:val="20"/>
              </w:rPr>
              <w:t>Lung Cancer—Non-</w:t>
            </w:r>
          </w:p>
          <w:p w14:paraId="3372BF74" w14:textId="6F3B4C08" w:rsidR="00C03A9D" w:rsidRPr="00C03A9D" w:rsidRDefault="007A4552" w:rsidP="00C03A9D">
            <w:pPr>
              <w:ind w:right="-1800"/>
              <w:rPr>
                <w:rFonts w:ascii="Arial" w:hAnsi="Arial" w:cs="Arial"/>
                <w:sz w:val="20"/>
                <w:szCs w:val="20"/>
              </w:rPr>
            </w:pPr>
            <w:r w:rsidRPr="007A4552">
              <w:rPr>
                <w:rFonts w:ascii="Arial" w:hAnsi="Arial" w:cs="Arial"/>
                <w:sz w:val="20"/>
                <w:szCs w:val="20"/>
              </w:rPr>
              <w:t>Small Cell Metastatic</w:t>
            </w:r>
          </w:p>
          <w:p w14:paraId="542788BA" w14:textId="06D3A58E" w:rsidR="00C03A9D" w:rsidRPr="00C03A9D" w:rsidRDefault="00C03A9D" w:rsidP="00C03A9D">
            <w:pPr>
              <w:ind w:right="-1800"/>
              <w:rPr>
                <w:rFonts w:ascii="Arial" w:hAnsi="Arial" w:cs="Arial"/>
                <w:sz w:val="20"/>
                <w:szCs w:val="20"/>
              </w:rPr>
            </w:pPr>
            <w:r w:rsidRPr="00C03A9D">
              <w:rPr>
                <w:rFonts w:ascii="Arial" w:hAnsi="Arial" w:cs="Arial"/>
                <w:sz w:val="20"/>
                <w:szCs w:val="20"/>
              </w:rPr>
              <w:t>Type:</w:t>
            </w:r>
            <w:r w:rsidR="007A4552">
              <w:t xml:space="preserve"> </w:t>
            </w:r>
            <w:r w:rsidR="007A4552" w:rsidRPr="007A4552">
              <w:rPr>
                <w:rFonts w:ascii="Arial" w:hAnsi="Arial" w:cs="Arial"/>
                <w:sz w:val="20"/>
                <w:szCs w:val="20"/>
              </w:rPr>
              <w:t>POSTER SESSION</w:t>
            </w:r>
            <w:r w:rsidRPr="00C03A9D">
              <w:rPr>
                <w:rFonts w:ascii="Arial" w:hAnsi="Arial" w:cs="Arial"/>
                <w:sz w:val="20"/>
                <w:szCs w:val="20"/>
              </w:rPr>
              <w:t xml:space="preserve"> </w:t>
            </w:r>
          </w:p>
          <w:p w14:paraId="4D934E67" w14:textId="0E3997D6" w:rsidR="00A962E3" w:rsidRDefault="00C03A9D" w:rsidP="00C03A9D">
            <w:pPr>
              <w:ind w:right="-1800"/>
              <w:rPr>
                <w:rFonts w:ascii="Arial" w:hAnsi="Arial" w:cs="Arial"/>
                <w:sz w:val="20"/>
                <w:szCs w:val="20"/>
              </w:rPr>
            </w:pPr>
            <w:r w:rsidRPr="00C03A9D">
              <w:rPr>
                <w:rFonts w:ascii="Arial" w:hAnsi="Arial" w:cs="Arial"/>
                <w:sz w:val="20"/>
                <w:szCs w:val="20"/>
              </w:rPr>
              <w:t>Time:</w:t>
            </w:r>
            <w:r w:rsidR="007A4552">
              <w:t xml:space="preserve"> </w:t>
            </w:r>
            <w:r w:rsidR="007A4552">
              <w:rPr>
                <w:rFonts w:ascii="Arial" w:hAnsi="Arial" w:cs="Arial"/>
                <w:sz w:val="20"/>
                <w:szCs w:val="20"/>
              </w:rPr>
              <w:t>Sun, Jun 03, 8-</w:t>
            </w:r>
            <w:r w:rsidR="007A4552" w:rsidRPr="007A4552">
              <w:rPr>
                <w:rFonts w:ascii="Arial" w:hAnsi="Arial" w:cs="Arial"/>
                <w:sz w:val="20"/>
                <w:szCs w:val="20"/>
              </w:rPr>
              <w:t>11:30 AM</w:t>
            </w:r>
          </w:p>
          <w:p w14:paraId="6D8754E5" w14:textId="5282AC95" w:rsidR="000C5147" w:rsidRDefault="000C5147" w:rsidP="00C03A9D">
            <w:pPr>
              <w:ind w:right="-1800"/>
              <w:rPr>
                <w:rFonts w:ascii="Arial" w:hAnsi="Arial" w:cs="Arial"/>
                <w:sz w:val="20"/>
                <w:szCs w:val="20"/>
              </w:rPr>
            </w:pPr>
            <w:r w:rsidRPr="000C5147">
              <w:rPr>
                <w:rFonts w:ascii="Arial" w:hAnsi="Arial" w:cs="Arial"/>
                <w:sz w:val="20"/>
                <w:szCs w:val="20"/>
              </w:rPr>
              <w:t>Location:</w:t>
            </w:r>
            <w:r w:rsidR="007A4552">
              <w:rPr>
                <w:rFonts w:ascii="Arial" w:hAnsi="Arial" w:cs="Arial"/>
                <w:sz w:val="20"/>
                <w:szCs w:val="20"/>
              </w:rPr>
              <w:t xml:space="preserve"> Hall A</w:t>
            </w:r>
          </w:p>
          <w:p w14:paraId="27339272" w14:textId="77777777" w:rsidR="00A962E3" w:rsidRDefault="00A962E3" w:rsidP="00306634">
            <w:pPr>
              <w:ind w:right="-1800"/>
              <w:rPr>
                <w:rFonts w:ascii="Arial" w:hAnsi="Arial" w:cs="Arial"/>
                <w:sz w:val="20"/>
                <w:szCs w:val="20"/>
              </w:rPr>
            </w:pPr>
          </w:p>
          <w:p w14:paraId="2BADC92B" w14:textId="466A9B86" w:rsidR="00CE49D2" w:rsidRPr="00EA047F" w:rsidRDefault="00CE49D2" w:rsidP="00306634">
            <w:pPr>
              <w:ind w:right="-1800"/>
              <w:rPr>
                <w:rFonts w:ascii="Arial" w:hAnsi="Arial" w:cs="Arial"/>
                <w:sz w:val="20"/>
                <w:szCs w:val="20"/>
              </w:rPr>
            </w:pPr>
          </w:p>
        </w:tc>
      </w:tr>
      <w:tr w:rsidR="00292574" w:rsidRPr="00EA047F" w14:paraId="673BE9E5" w14:textId="7E2B1BA8" w:rsidTr="00657952">
        <w:trPr>
          <w:trHeight w:val="2132"/>
        </w:trPr>
        <w:tc>
          <w:tcPr>
            <w:tcW w:w="929" w:type="dxa"/>
          </w:tcPr>
          <w:p w14:paraId="221F5901" w14:textId="491938A0" w:rsidR="00292574" w:rsidRPr="00EA047F" w:rsidRDefault="00726810" w:rsidP="00CE759F">
            <w:pPr>
              <w:rPr>
                <w:rFonts w:ascii="Arial" w:hAnsi="Arial" w:cs="Arial"/>
                <w:sz w:val="20"/>
                <w:szCs w:val="20"/>
              </w:rPr>
            </w:pPr>
            <w:r>
              <w:rPr>
                <w:rFonts w:ascii="Arial" w:hAnsi="Arial" w:cs="Arial"/>
                <w:sz w:val="20"/>
                <w:szCs w:val="20"/>
              </w:rPr>
              <w:lastRenderedPageBreak/>
              <w:t>S1505</w:t>
            </w:r>
          </w:p>
        </w:tc>
        <w:tc>
          <w:tcPr>
            <w:tcW w:w="5286" w:type="dxa"/>
          </w:tcPr>
          <w:p w14:paraId="2B4054DA" w14:textId="77777777" w:rsidR="00306634" w:rsidRDefault="00726810" w:rsidP="00C03A9D">
            <w:pPr>
              <w:rPr>
                <w:rFonts w:ascii="Arial" w:hAnsi="Arial" w:cs="Arial"/>
                <w:sz w:val="20"/>
                <w:szCs w:val="20"/>
              </w:rPr>
            </w:pPr>
            <w:r w:rsidRPr="00726810">
              <w:rPr>
                <w:rFonts w:ascii="Arial" w:hAnsi="Arial" w:cs="Arial"/>
                <w:sz w:val="20"/>
                <w:szCs w:val="20"/>
              </w:rPr>
              <w:t xml:space="preserve">SWOG S1505: A Randomized Phase II Study of Perioperative mFOLFIRINOX vs. Gemcitabine/nab-Paclitaxel as Therapy for Resectable Pancreatic Adenocarcinoma.  </w:t>
            </w:r>
          </w:p>
          <w:p w14:paraId="27A63D60" w14:textId="51738AAF" w:rsidR="00C3332B" w:rsidRPr="00EA047F" w:rsidRDefault="00EC32CD" w:rsidP="00C03A9D">
            <w:pPr>
              <w:rPr>
                <w:rFonts w:ascii="Arial" w:hAnsi="Arial" w:cs="Arial"/>
                <w:sz w:val="20"/>
                <w:szCs w:val="20"/>
              </w:rPr>
            </w:pPr>
            <w:hyperlink r:id="rId15" w:history="1">
              <w:r w:rsidR="00C3332B" w:rsidRPr="00B6365C">
                <w:rPr>
                  <w:rStyle w:val="Hyperlink"/>
                  <w:rFonts w:ascii="Arial" w:hAnsi="Arial" w:cs="Arial"/>
                  <w:sz w:val="20"/>
                  <w:szCs w:val="20"/>
                </w:rPr>
                <w:t>http://abstracts.asco.org/214/AbstView_214_219891.html</w:t>
              </w:r>
            </w:hyperlink>
            <w:r w:rsidR="00C3332B">
              <w:rPr>
                <w:rFonts w:ascii="Arial" w:hAnsi="Arial" w:cs="Arial"/>
                <w:sz w:val="20"/>
                <w:szCs w:val="20"/>
              </w:rPr>
              <w:t xml:space="preserve"> </w:t>
            </w:r>
          </w:p>
        </w:tc>
        <w:tc>
          <w:tcPr>
            <w:tcW w:w="2796" w:type="dxa"/>
          </w:tcPr>
          <w:p w14:paraId="2F8D66B0" w14:textId="7E58AA46" w:rsidR="00292574" w:rsidRPr="00306634" w:rsidRDefault="00726810" w:rsidP="002A76FF">
            <w:pPr>
              <w:rPr>
                <w:rFonts w:ascii="Arial" w:hAnsi="Arial" w:cs="Arial"/>
                <w:sz w:val="18"/>
                <w:szCs w:val="18"/>
              </w:rPr>
            </w:pPr>
            <w:r w:rsidRPr="00726810">
              <w:rPr>
                <w:rFonts w:ascii="Arial" w:hAnsi="Arial" w:cs="Arial"/>
                <w:sz w:val="18"/>
                <w:szCs w:val="18"/>
              </w:rPr>
              <w:t>Davendra Sohal, Shannon L McDonough, Syed A. Ahmad, Namita Gandhi, Muhammad Shaalan Beg, Andrea Wang-Gillam, Katherine Guthrie, Andrew M. Lowy, Philip Agop Philip, Howard S. Hochster</w:t>
            </w:r>
          </w:p>
        </w:tc>
        <w:tc>
          <w:tcPr>
            <w:tcW w:w="1050" w:type="dxa"/>
          </w:tcPr>
          <w:p w14:paraId="501C42CF" w14:textId="22750008" w:rsidR="00292574" w:rsidRPr="00EA047F" w:rsidRDefault="00726810" w:rsidP="008F4F76">
            <w:pPr>
              <w:rPr>
                <w:rFonts w:ascii="Arial" w:hAnsi="Arial" w:cs="Arial"/>
                <w:sz w:val="20"/>
                <w:szCs w:val="20"/>
              </w:rPr>
            </w:pPr>
            <w:r w:rsidRPr="00726810">
              <w:rPr>
                <w:rFonts w:ascii="Arial" w:hAnsi="Arial" w:cs="Arial"/>
                <w:sz w:val="20"/>
                <w:szCs w:val="20"/>
              </w:rPr>
              <w:t>Poster Board: #331a • Abstract TPS4153</w:t>
            </w:r>
          </w:p>
        </w:tc>
        <w:tc>
          <w:tcPr>
            <w:tcW w:w="3115" w:type="dxa"/>
          </w:tcPr>
          <w:p w14:paraId="191159EB" w14:textId="70BF0BF6" w:rsidR="00C03A9D" w:rsidRPr="00C03A9D" w:rsidRDefault="00C03A9D" w:rsidP="00C03A9D">
            <w:pPr>
              <w:rPr>
                <w:rFonts w:ascii="Arial" w:hAnsi="Arial" w:cs="Arial"/>
                <w:sz w:val="20"/>
                <w:szCs w:val="20"/>
              </w:rPr>
            </w:pPr>
            <w:r w:rsidRPr="00C03A9D">
              <w:rPr>
                <w:rFonts w:ascii="Arial" w:hAnsi="Arial" w:cs="Arial"/>
                <w:sz w:val="20"/>
                <w:szCs w:val="20"/>
              </w:rPr>
              <w:t xml:space="preserve">Session: </w:t>
            </w:r>
            <w:r w:rsidR="00726810" w:rsidRPr="00726810">
              <w:rPr>
                <w:rFonts w:ascii="Arial" w:hAnsi="Arial" w:cs="Arial"/>
                <w:sz w:val="20"/>
                <w:szCs w:val="20"/>
              </w:rPr>
              <w:t>Gastrointestinal (Noncolorectal) Cancer</w:t>
            </w:r>
          </w:p>
          <w:p w14:paraId="49B33DE6" w14:textId="41ED17AD" w:rsidR="00C03A9D" w:rsidRPr="00C03A9D" w:rsidRDefault="00C03A9D" w:rsidP="00C03A9D">
            <w:pPr>
              <w:rPr>
                <w:rFonts w:ascii="Arial" w:hAnsi="Arial" w:cs="Arial"/>
                <w:sz w:val="20"/>
                <w:szCs w:val="20"/>
              </w:rPr>
            </w:pPr>
            <w:r w:rsidRPr="00C03A9D">
              <w:rPr>
                <w:rFonts w:ascii="Arial" w:hAnsi="Arial" w:cs="Arial"/>
                <w:sz w:val="20"/>
                <w:szCs w:val="20"/>
              </w:rPr>
              <w:t xml:space="preserve">Type: </w:t>
            </w:r>
            <w:r w:rsidR="00726810" w:rsidRPr="00726810">
              <w:rPr>
                <w:rFonts w:ascii="Arial" w:hAnsi="Arial" w:cs="Arial"/>
                <w:sz w:val="20"/>
                <w:szCs w:val="20"/>
              </w:rPr>
              <w:t>POSTER SESSION</w:t>
            </w:r>
          </w:p>
          <w:p w14:paraId="11362668" w14:textId="77777777" w:rsidR="00292574" w:rsidRDefault="00C03A9D" w:rsidP="00C03A9D">
            <w:pPr>
              <w:rPr>
                <w:rFonts w:ascii="Arial" w:hAnsi="Arial" w:cs="Arial"/>
                <w:sz w:val="20"/>
                <w:szCs w:val="20"/>
              </w:rPr>
            </w:pPr>
            <w:r w:rsidRPr="00C03A9D">
              <w:rPr>
                <w:rFonts w:ascii="Arial" w:hAnsi="Arial" w:cs="Arial"/>
                <w:sz w:val="20"/>
                <w:szCs w:val="20"/>
              </w:rPr>
              <w:t>Time:</w:t>
            </w:r>
            <w:r w:rsidR="00726810">
              <w:t xml:space="preserve"> </w:t>
            </w:r>
            <w:r w:rsidR="00726810">
              <w:rPr>
                <w:rFonts w:ascii="Arial" w:hAnsi="Arial" w:cs="Arial"/>
                <w:sz w:val="20"/>
                <w:szCs w:val="20"/>
              </w:rPr>
              <w:t>Sun, Jun 03, 8</w:t>
            </w:r>
            <w:r w:rsidR="00726810" w:rsidRPr="00726810">
              <w:rPr>
                <w:rFonts w:ascii="Arial" w:hAnsi="Arial" w:cs="Arial"/>
                <w:sz w:val="20"/>
                <w:szCs w:val="20"/>
              </w:rPr>
              <w:t>- 11:30 AM</w:t>
            </w:r>
          </w:p>
          <w:p w14:paraId="56D0EA1A" w14:textId="153F04B3" w:rsidR="00726810" w:rsidRPr="00EA047F" w:rsidRDefault="00726810" w:rsidP="00C03A9D">
            <w:pPr>
              <w:rPr>
                <w:rFonts w:ascii="Arial" w:hAnsi="Arial" w:cs="Arial"/>
                <w:sz w:val="20"/>
                <w:szCs w:val="20"/>
              </w:rPr>
            </w:pPr>
            <w:r w:rsidRPr="00726810">
              <w:rPr>
                <w:rFonts w:ascii="Arial" w:hAnsi="Arial" w:cs="Arial"/>
                <w:sz w:val="20"/>
                <w:szCs w:val="20"/>
              </w:rPr>
              <w:t>Location: Hall A</w:t>
            </w:r>
          </w:p>
        </w:tc>
      </w:tr>
      <w:tr w:rsidR="00292574" w:rsidRPr="00EA047F" w14:paraId="64B8EF1A" w14:textId="27B1BAD8" w:rsidTr="00D17399">
        <w:tc>
          <w:tcPr>
            <w:tcW w:w="929" w:type="dxa"/>
          </w:tcPr>
          <w:p w14:paraId="0088E936" w14:textId="320EB9CD" w:rsidR="00292574" w:rsidRPr="007F5BB8" w:rsidRDefault="00657952" w:rsidP="00CE759F">
            <w:pPr>
              <w:rPr>
                <w:rFonts w:ascii="Arial" w:hAnsi="Arial" w:cs="Arial"/>
                <w:sz w:val="20"/>
                <w:szCs w:val="20"/>
              </w:rPr>
            </w:pPr>
            <w:r>
              <w:rPr>
                <w:rFonts w:ascii="Arial" w:hAnsi="Arial" w:cs="Arial"/>
                <w:sz w:val="20"/>
                <w:szCs w:val="20"/>
              </w:rPr>
              <w:t>S1512</w:t>
            </w:r>
          </w:p>
        </w:tc>
        <w:tc>
          <w:tcPr>
            <w:tcW w:w="5286" w:type="dxa"/>
          </w:tcPr>
          <w:p w14:paraId="57F36191" w14:textId="14D7B385" w:rsidR="00DA518C" w:rsidRDefault="00657952" w:rsidP="00306634">
            <w:pPr>
              <w:rPr>
                <w:rFonts w:ascii="Arial" w:hAnsi="Arial" w:cs="Arial"/>
                <w:sz w:val="20"/>
                <w:szCs w:val="20"/>
              </w:rPr>
            </w:pPr>
            <w:r w:rsidRPr="00657952">
              <w:rPr>
                <w:rFonts w:ascii="Arial" w:hAnsi="Arial" w:cs="Arial"/>
                <w:sz w:val="20"/>
                <w:szCs w:val="20"/>
              </w:rPr>
              <w:t>SWOG S1512: A phase II and pilot trial of PD-1 blockade with pembrolizumab in patients with resectable or unresectable desmoplastic melanoma (DM).</w:t>
            </w:r>
          </w:p>
          <w:p w14:paraId="1F676920" w14:textId="071E5E25" w:rsidR="007F5BB8" w:rsidRPr="00EA047F" w:rsidRDefault="00EC32CD" w:rsidP="00306634">
            <w:pPr>
              <w:rPr>
                <w:rFonts w:ascii="Arial" w:hAnsi="Arial" w:cs="Arial"/>
                <w:sz w:val="20"/>
                <w:szCs w:val="20"/>
              </w:rPr>
            </w:pPr>
            <w:hyperlink r:id="rId16" w:history="1">
              <w:r w:rsidR="00C3332B" w:rsidRPr="00B6365C">
                <w:rPr>
                  <w:rStyle w:val="Hyperlink"/>
                  <w:rFonts w:ascii="Arial" w:hAnsi="Arial" w:cs="Arial"/>
                  <w:sz w:val="20"/>
                  <w:szCs w:val="20"/>
                </w:rPr>
                <w:t>http://abstracts.asco.org/214/AbstView_214_212259.html</w:t>
              </w:r>
            </w:hyperlink>
            <w:r w:rsidR="00C3332B">
              <w:rPr>
                <w:rFonts w:ascii="Arial" w:hAnsi="Arial" w:cs="Arial"/>
                <w:sz w:val="20"/>
                <w:szCs w:val="20"/>
              </w:rPr>
              <w:t xml:space="preserve"> </w:t>
            </w:r>
          </w:p>
        </w:tc>
        <w:tc>
          <w:tcPr>
            <w:tcW w:w="2796" w:type="dxa"/>
          </w:tcPr>
          <w:p w14:paraId="5D38C66B" w14:textId="25A0F834" w:rsidR="00292574" w:rsidRPr="007F5BB8" w:rsidRDefault="00657952" w:rsidP="002A76FF">
            <w:pPr>
              <w:rPr>
                <w:rFonts w:ascii="Arial" w:hAnsi="Arial" w:cs="Arial"/>
                <w:sz w:val="18"/>
                <w:szCs w:val="18"/>
              </w:rPr>
            </w:pPr>
            <w:r w:rsidRPr="00657952">
              <w:rPr>
                <w:rFonts w:ascii="Arial" w:hAnsi="Arial" w:cs="Arial"/>
                <w:sz w:val="18"/>
                <w:szCs w:val="18"/>
              </w:rPr>
              <w:t>Kari Kendra, James Moon, Siwen Hu-Lieskovan, William Carson III, Danae Campos, Michael, Alistair Cochran , Antoni Ribas</w:t>
            </w:r>
          </w:p>
        </w:tc>
        <w:tc>
          <w:tcPr>
            <w:tcW w:w="1050" w:type="dxa"/>
          </w:tcPr>
          <w:p w14:paraId="67A94B41" w14:textId="1D33ADBC" w:rsidR="00292574" w:rsidRPr="00EA047F" w:rsidRDefault="00657952" w:rsidP="00CE759F">
            <w:pPr>
              <w:rPr>
                <w:rFonts w:ascii="Arial" w:hAnsi="Arial" w:cs="Arial"/>
                <w:sz w:val="20"/>
                <w:szCs w:val="20"/>
              </w:rPr>
            </w:pPr>
            <w:r w:rsidRPr="00657952">
              <w:rPr>
                <w:rFonts w:ascii="Arial" w:hAnsi="Arial" w:cs="Arial"/>
                <w:sz w:val="20"/>
                <w:szCs w:val="20"/>
              </w:rPr>
              <w:t>Poster Board: #331a • Abstract TPS4153</w:t>
            </w:r>
          </w:p>
        </w:tc>
        <w:tc>
          <w:tcPr>
            <w:tcW w:w="3115" w:type="dxa"/>
          </w:tcPr>
          <w:p w14:paraId="6826E0CF" w14:textId="2D8632F7" w:rsidR="00C03A9D" w:rsidRPr="00C03A9D" w:rsidRDefault="00C03A9D" w:rsidP="00C03A9D">
            <w:pPr>
              <w:rPr>
                <w:rFonts w:ascii="Arial" w:hAnsi="Arial" w:cs="Arial"/>
                <w:sz w:val="20"/>
                <w:szCs w:val="20"/>
              </w:rPr>
            </w:pPr>
            <w:r w:rsidRPr="00C03A9D">
              <w:rPr>
                <w:rFonts w:ascii="Arial" w:hAnsi="Arial" w:cs="Arial"/>
                <w:sz w:val="20"/>
                <w:szCs w:val="20"/>
              </w:rPr>
              <w:t xml:space="preserve">Session: </w:t>
            </w:r>
            <w:r w:rsidR="00657952" w:rsidRPr="00657952">
              <w:rPr>
                <w:rFonts w:ascii="Arial" w:hAnsi="Arial" w:cs="Arial"/>
                <w:sz w:val="20"/>
                <w:szCs w:val="20"/>
              </w:rPr>
              <w:t>Gastrointestinal (Noncolorectal) Cancer</w:t>
            </w:r>
          </w:p>
          <w:p w14:paraId="368B6328" w14:textId="550EF384" w:rsidR="00C03A9D" w:rsidRPr="00C03A9D" w:rsidRDefault="00C03A9D" w:rsidP="00C03A9D">
            <w:pPr>
              <w:rPr>
                <w:rFonts w:ascii="Arial" w:hAnsi="Arial" w:cs="Arial"/>
                <w:sz w:val="20"/>
                <w:szCs w:val="20"/>
              </w:rPr>
            </w:pPr>
            <w:r w:rsidRPr="00C03A9D">
              <w:rPr>
                <w:rFonts w:ascii="Arial" w:hAnsi="Arial" w:cs="Arial"/>
                <w:sz w:val="20"/>
                <w:szCs w:val="20"/>
              </w:rPr>
              <w:t xml:space="preserve">Type: </w:t>
            </w:r>
            <w:r w:rsidR="00657952" w:rsidRPr="00657952">
              <w:rPr>
                <w:rFonts w:ascii="Arial" w:hAnsi="Arial" w:cs="Arial"/>
                <w:sz w:val="20"/>
                <w:szCs w:val="20"/>
              </w:rPr>
              <w:t>POSTER SESSION</w:t>
            </w:r>
          </w:p>
          <w:p w14:paraId="629CCDE7" w14:textId="3F3980C6" w:rsidR="00292574" w:rsidRDefault="00C03A9D" w:rsidP="00C03A9D">
            <w:pPr>
              <w:rPr>
                <w:rFonts w:ascii="Arial" w:hAnsi="Arial" w:cs="Arial"/>
                <w:sz w:val="20"/>
                <w:szCs w:val="20"/>
              </w:rPr>
            </w:pPr>
            <w:r w:rsidRPr="00C03A9D">
              <w:rPr>
                <w:rFonts w:ascii="Arial" w:hAnsi="Arial" w:cs="Arial"/>
                <w:sz w:val="20"/>
                <w:szCs w:val="20"/>
              </w:rPr>
              <w:t>Time:</w:t>
            </w:r>
            <w:r w:rsidR="00657952">
              <w:t xml:space="preserve"> </w:t>
            </w:r>
            <w:r w:rsidR="00657952">
              <w:rPr>
                <w:rFonts w:ascii="Arial" w:hAnsi="Arial" w:cs="Arial"/>
                <w:sz w:val="20"/>
                <w:szCs w:val="20"/>
              </w:rPr>
              <w:t>Sun, Jun 03, 8-</w:t>
            </w:r>
            <w:r w:rsidR="00657952" w:rsidRPr="00657952">
              <w:rPr>
                <w:rFonts w:ascii="Arial" w:hAnsi="Arial" w:cs="Arial"/>
                <w:sz w:val="20"/>
                <w:szCs w:val="20"/>
              </w:rPr>
              <w:t>11:30 AM</w:t>
            </w:r>
          </w:p>
          <w:p w14:paraId="6859AA50" w14:textId="5FC3F676" w:rsidR="00657952" w:rsidRPr="00EA047F" w:rsidRDefault="00657952" w:rsidP="00C03A9D">
            <w:pPr>
              <w:rPr>
                <w:rFonts w:ascii="Arial" w:hAnsi="Arial" w:cs="Arial"/>
                <w:sz w:val="20"/>
                <w:szCs w:val="20"/>
              </w:rPr>
            </w:pPr>
            <w:r>
              <w:rPr>
                <w:rFonts w:ascii="Arial" w:hAnsi="Arial" w:cs="Arial"/>
                <w:sz w:val="20"/>
                <w:szCs w:val="20"/>
              </w:rPr>
              <w:t>Location: Hall A</w:t>
            </w:r>
          </w:p>
        </w:tc>
      </w:tr>
      <w:tr w:rsidR="0030549B" w:rsidRPr="00EA047F" w14:paraId="3ED16DB4" w14:textId="77777777" w:rsidTr="00D17399">
        <w:tc>
          <w:tcPr>
            <w:tcW w:w="929" w:type="dxa"/>
          </w:tcPr>
          <w:p w14:paraId="633A09EE" w14:textId="2727F470" w:rsidR="0030549B" w:rsidRPr="00EA047F" w:rsidRDefault="00E87D1F" w:rsidP="00CE759F">
            <w:pPr>
              <w:rPr>
                <w:rFonts w:ascii="Arial" w:hAnsi="Arial" w:cs="Arial"/>
                <w:sz w:val="20"/>
                <w:szCs w:val="20"/>
              </w:rPr>
            </w:pPr>
            <w:r>
              <w:rPr>
                <w:rFonts w:ascii="Arial" w:hAnsi="Arial" w:cs="Arial"/>
                <w:sz w:val="20"/>
                <w:szCs w:val="20"/>
              </w:rPr>
              <w:t>S1607</w:t>
            </w:r>
          </w:p>
        </w:tc>
        <w:tc>
          <w:tcPr>
            <w:tcW w:w="5286" w:type="dxa"/>
          </w:tcPr>
          <w:p w14:paraId="330E5FD3" w14:textId="77777777" w:rsidR="00CE49D2" w:rsidRDefault="00E87D1F" w:rsidP="00C03A9D">
            <w:pPr>
              <w:rPr>
                <w:rFonts w:ascii="Arial" w:hAnsi="Arial" w:cs="Arial"/>
                <w:sz w:val="20"/>
                <w:szCs w:val="20"/>
              </w:rPr>
            </w:pPr>
            <w:r w:rsidRPr="00E87D1F">
              <w:rPr>
                <w:rFonts w:ascii="Arial" w:hAnsi="Arial" w:cs="Arial"/>
                <w:sz w:val="20"/>
                <w:szCs w:val="20"/>
              </w:rPr>
              <w:t>Clinical Trial in Progress:  Reversing resistance to PD-1 blockade by combination of talimogene laherparepvec (T-VEC) with pembrolizumab (pembro) in advanced melanoma patients following progression on a prior PD-1 inhibitor: SWOG S1607 (NCT#02965716).</w:t>
            </w:r>
          </w:p>
          <w:p w14:paraId="24C0406F" w14:textId="77777777" w:rsidR="00C3332B" w:rsidRDefault="00EC32CD" w:rsidP="00C03A9D">
            <w:pPr>
              <w:rPr>
                <w:rFonts w:ascii="Arial" w:hAnsi="Arial" w:cs="Arial"/>
                <w:sz w:val="20"/>
                <w:szCs w:val="20"/>
              </w:rPr>
            </w:pPr>
            <w:hyperlink r:id="rId17" w:history="1">
              <w:r w:rsidR="00C3332B" w:rsidRPr="00B6365C">
                <w:rPr>
                  <w:rStyle w:val="Hyperlink"/>
                  <w:rFonts w:ascii="Arial" w:hAnsi="Arial" w:cs="Arial"/>
                  <w:sz w:val="20"/>
                  <w:szCs w:val="20"/>
                </w:rPr>
                <w:t>http://abstracts.asco.org/214/AbstView_214_221999.html</w:t>
              </w:r>
            </w:hyperlink>
            <w:r w:rsidR="00C3332B">
              <w:rPr>
                <w:rFonts w:ascii="Arial" w:hAnsi="Arial" w:cs="Arial"/>
                <w:sz w:val="20"/>
                <w:szCs w:val="20"/>
              </w:rPr>
              <w:t xml:space="preserve"> </w:t>
            </w:r>
          </w:p>
          <w:p w14:paraId="449BDBCF" w14:textId="39C71011" w:rsidR="00C3332B" w:rsidRPr="00EA047F" w:rsidRDefault="00C3332B" w:rsidP="00C03A9D">
            <w:pPr>
              <w:rPr>
                <w:rFonts w:ascii="Arial" w:hAnsi="Arial" w:cs="Arial"/>
                <w:sz w:val="20"/>
                <w:szCs w:val="20"/>
              </w:rPr>
            </w:pPr>
          </w:p>
        </w:tc>
        <w:tc>
          <w:tcPr>
            <w:tcW w:w="2796" w:type="dxa"/>
          </w:tcPr>
          <w:p w14:paraId="2A4C60B4" w14:textId="6BD733C8" w:rsidR="0030549B" w:rsidRPr="00CE49D2" w:rsidRDefault="00E87D1F" w:rsidP="002A76FF">
            <w:pPr>
              <w:rPr>
                <w:rFonts w:ascii="Arial" w:hAnsi="Arial" w:cs="Arial"/>
                <w:sz w:val="18"/>
                <w:szCs w:val="18"/>
              </w:rPr>
            </w:pPr>
            <w:r w:rsidRPr="00E87D1F">
              <w:rPr>
                <w:rFonts w:ascii="Arial" w:hAnsi="Arial" w:cs="Arial"/>
                <w:sz w:val="18"/>
                <w:szCs w:val="18"/>
              </w:rPr>
              <w:t>Siwen Hu-Lieskovan, James Moon, Ann M. Lau Clark, Kenneth Grossmann, Jeffrey Sosman, Danae Compos, Michael C. Wu, Christopher Ryan, Antoni Ribas</w:t>
            </w:r>
          </w:p>
        </w:tc>
        <w:tc>
          <w:tcPr>
            <w:tcW w:w="1050" w:type="dxa"/>
          </w:tcPr>
          <w:p w14:paraId="4F269E53" w14:textId="3A6FC6A6" w:rsidR="0030549B" w:rsidRPr="00EA047F" w:rsidRDefault="00E87D1F" w:rsidP="00CE759F">
            <w:pPr>
              <w:rPr>
                <w:rFonts w:ascii="Arial" w:hAnsi="Arial" w:cs="Arial"/>
                <w:sz w:val="20"/>
                <w:szCs w:val="20"/>
              </w:rPr>
            </w:pPr>
            <w:r w:rsidRPr="00E87D1F">
              <w:rPr>
                <w:rFonts w:ascii="Arial" w:hAnsi="Arial" w:cs="Arial"/>
                <w:sz w:val="20"/>
                <w:szCs w:val="20"/>
              </w:rPr>
              <w:t>Poster Board: #426a • Abstract TPS9603</w:t>
            </w:r>
          </w:p>
        </w:tc>
        <w:tc>
          <w:tcPr>
            <w:tcW w:w="3115" w:type="dxa"/>
          </w:tcPr>
          <w:p w14:paraId="5BB96528" w14:textId="6954CC0C" w:rsidR="00C03A9D" w:rsidRPr="00C03A9D" w:rsidRDefault="00C03A9D" w:rsidP="00C03A9D">
            <w:pPr>
              <w:rPr>
                <w:rFonts w:ascii="Arial" w:hAnsi="Arial" w:cs="Arial"/>
                <w:sz w:val="20"/>
                <w:szCs w:val="20"/>
              </w:rPr>
            </w:pPr>
            <w:r w:rsidRPr="00C03A9D">
              <w:rPr>
                <w:rFonts w:ascii="Arial" w:hAnsi="Arial" w:cs="Arial"/>
                <w:sz w:val="20"/>
                <w:szCs w:val="20"/>
              </w:rPr>
              <w:t xml:space="preserve">Session: </w:t>
            </w:r>
            <w:r w:rsidR="00E87D1F" w:rsidRPr="00E87D1F">
              <w:rPr>
                <w:rFonts w:ascii="Arial" w:hAnsi="Arial" w:cs="Arial"/>
                <w:sz w:val="20"/>
                <w:szCs w:val="20"/>
              </w:rPr>
              <w:t>Melanoma/Skin Cancers</w:t>
            </w:r>
          </w:p>
          <w:p w14:paraId="726AA0BF" w14:textId="56388136" w:rsidR="00C03A9D" w:rsidRPr="00C03A9D" w:rsidRDefault="00C03A9D" w:rsidP="00C03A9D">
            <w:pPr>
              <w:rPr>
                <w:rFonts w:ascii="Arial" w:hAnsi="Arial" w:cs="Arial"/>
                <w:sz w:val="20"/>
                <w:szCs w:val="20"/>
              </w:rPr>
            </w:pPr>
            <w:r w:rsidRPr="00C03A9D">
              <w:rPr>
                <w:rFonts w:ascii="Arial" w:hAnsi="Arial" w:cs="Arial"/>
                <w:sz w:val="20"/>
                <w:szCs w:val="20"/>
              </w:rPr>
              <w:t xml:space="preserve">Type: </w:t>
            </w:r>
            <w:r w:rsidR="00E87D1F" w:rsidRPr="00E87D1F">
              <w:rPr>
                <w:rFonts w:ascii="Arial" w:hAnsi="Arial" w:cs="Arial"/>
                <w:sz w:val="20"/>
                <w:szCs w:val="20"/>
              </w:rPr>
              <w:t>POSTER SESSION</w:t>
            </w:r>
          </w:p>
          <w:p w14:paraId="0DB4ACA8" w14:textId="77777777" w:rsidR="0030549B" w:rsidRDefault="00C03A9D" w:rsidP="00C03A9D">
            <w:pPr>
              <w:rPr>
                <w:rFonts w:ascii="Arial" w:hAnsi="Arial" w:cs="Arial"/>
                <w:sz w:val="20"/>
                <w:szCs w:val="20"/>
              </w:rPr>
            </w:pPr>
            <w:r w:rsidRPr="00C03A9D">
              <w:rPr>
                <w:rFonts w:ascii="Arial" w:hAnsi="Arial" w:cs="Arial"/>
                <w:sz w:val="20"/>
                <w:szCs w:val="20"/>
              </w:rPr>
              <w:t>Time:</w:t>
            </w:r>
            <w:r w:rsidR="00E87D1F">
              <w:t xml:space="preserve"> </w:t>
            </w:r>
            <w:r w:rsidR="00E87D1F">
              <w:rPr>
                <w:rFonts w:ascii="Arial" w:hAnsi="Arial" w:cs="Arial"/>
                <w:sz w:val="20"/>
                <w:szCs w:val="20"/>
              </w:rPr>
              <w:t>Mon, Jun 04, 1:15-</w:t>
            </w:r>
            <w:r w:rsidR="00E87D1F" w:rsidRPr="00E87D1F">
              <w:rPr>
                <w:rFonts w:ascii="Arial" w:hAnsi="Arial" w:cs="Arial"/>
                <w:sz w:val="20"/>
                <w:szCs w:val="20"/>
              </w:rPr>
              <w:t>4:45 PM</w:t>
            </w:r>
          </w:p>
          <w:p w14:paraId="1794B431" w14:textId="7B51ADD6" w:rsidR="00E87D1F" w:rsidRPr="00EA047F" w:rsidRDefault="00E87D1F" w:rsidP="00C03A9D">
            <w:pPr>
              <w:rPr>
                <w:rFonts w:ascii="Arial" w:hAnsi="Arial" w:cs="Arial"/>
                <w:sz w:val="20"/>
                <w:szCs w:val="20"/>
              </w:rPr>
            </w:pPr>
            <w:r w:rsidRPr="00E87D1F">
              <w:rPr>
                <w:rFonts w:ascii="Arial" w:hAnsi="Arial" w:cs="Arial"/>
                <w:sz w:val="20"/>
                <w:szCs w:val="20"/>
              </w:rPr>
              <w:t>Location: Hall A</w:t>
            </w:r>
          </w:p>
        </w:tc>
      </w:tr>
      <w:tr w:rsidR="00292574" w:rsidRPr="00EA047F" w14:paraId="6C6CCC9F" w14:textId="52E7A198" w:rsidTr="00D17399">
        <w:tc>
          <w:tcPr>
            <w:tcW w:w="929" w:type="dxa"/>
          </w:tcPr>
          <w:p w14:paraId="25B9A744" w14:textId="6BA9769D" w:rsidR="00292574" w:rsidRPr="00405D81" w:rsidRDefault="00E87D1F" w:rsidP="00CE759F">
            <w:pPr>
              <w:rPr>
                <w:rFonts w:ascii="Arial" w:hAnsi="Arial" w:cs="Arial"/>
                <w:sz w:val="20"/>
                <w:szCs w:val="20"/>
                <w:highlight w:val="green"/>
              </w:rPr>
            </w:pPr>
            <w:r>
              <w:rPr>
                <w:rFonts w:ascii="Arial" w:hAnsi="Arial" w:cs="Arial"/>
                <w:sz w:val="20"/>
                <w:szCs w:val="20"/>
              </w:rPr>
              <w:t>S1613</w:t>
            </w:r>
            <w:r w:rsidR="00455ED4" w:rsidRPr="00CE49D2">
              <w:rPr>
                <w:rFonts w:ascii="Arial" w:hAnsi="Arial" w:cs="Arial"/>
                <w:sz w:val="20"/>
                <w:szCs w:val="20"/>
              </w:rPr>
              <w:tab/>
            </w:r>
          </w:p>
        </w:tc>
        <w:tc>
          <w:tcPr>
            <w:tcW w:w="5286" w:type="dxa"/>
          </w:tcPr>
          <w:p w14:paraId="7E749725" w14:textId="77777777" w:rsidR="002D564F" w:rsidRDefault="00E87D1F" w:rsidP="00C03A9D">
            <w:pPr>
              <w:rPr>
                <w:rFonts w:ascii="Arial" w:hAnsi="Arial" w:cs="Arial"/>
                <w:sz w:val="20"/>
                <w:szCs w:val="20"/>
              </w:rPr>
            </w:pPr>
            <w:r w:rsidRPr="00E87D1F">
              <w:rPr>
                <w:rFonts w:ascii="Arial" w:hAnsi="Arial" w:cs="Arial"/>
                <w:sz w:val="20"/>
                <w:szCs w:val="20"/>
              </w:rPr>
              <w:t>A Randomized Phase II Study of Trastuzumab and Pertuzumab (TP) Compared to Cetuximab and Irinotecan (CETIRI) in Advanced/Metastatic Colorectal Cancer (mCRC) with HER2 Amplification: SWOG S1613.</w:t>
            </w:r>
          </w:p>
          <w:p w14:paraId="5E52A7FB" w14:textId="7991E9D9" w:rsidR="00C3332B" w:rsidRPr="00EA047F" w:rsidRDefault="00EC32CD" w:rsidP="00C03A9D">
            <w:pPr>
              <w:rPr>
                <w:rFonts w:ascii="Arial" w:hAnsi="Arial" w:cs="Arial"/>
                <w:sz w:val="20"/>
                <w:szCs w:val="20"/>
              </w:rPr>
            </w:pPr>
            <w:hyperlink r:id="rId18" w:history="1">
              <w:r w:rsidR="00C3332B" w:rsidRPr="00B6365C">
                <w:rPr>
                  <w:rStyle w:val="Hyperlink"/>
                  <w:rFonts w:ascii="Arial" w:hAnsi="Arial" w:cs="Arial"/>
                  <w:sz w:val="20"/>
                  <w:szCs w:val="20"/>
                </w:rPr>
                <w:t>http://abstracts.asco.org/214/AbstView_214_220779.html</w:t>
              </w:r>
            </w:hyperlink>
            <w:r w:rsidR="00C3332B">
              <w:rPr>
                <w:rFonts w:ascii="Arial" w:hAnsi="Arial" w:cs="Arial"/>
                <w:sz w:val="20"/>
                <w:szCs w:val="20"/>
              </w:rPr>
              <w:t xml:space="preserve"> </w:t>
            </w:r>
          </w:p>
        </w:tc>
        <w:tc>
          <w:tcPr>
            <w:tcW w:w="2796" w:type="dxa"/>
          </w:tcPr>
          <w:p w14:paraId="24031E94" w14:textId="4996C867" w:rsidR="00292574" w:rsidRPr="00CE49D2" w:rsidRDefault="00E87D1F" w:rsidP="002A76FF">
            <w:pPr>
              <w:rPr>
                <w:rFonts w:ascii="Arial" w:hAnsi="Arial" w:cs="Arial"/>
                <w:sz w:val="18"/>
                <w:szCs w:val="18"/>
              </w:rPr>
            </w:pPr>
            <w:r w:rsidRPr="00E87D1F">
              <w:rPr>
                <w:rFonts w:ascii="Arial" w:hAnsi="Arial" w:cs="Arial"/>
                <w:sz w:val="18"/>
                <w:szCs w:val="18"/>
              </w:rPr>
              <w:t>Kanwal  Raghav, Shannon McDonough, Benjamin Tan, Jr.,  Crystal S. Denlinger,  Anthony Magliocco, Nicholas Choong, Nicolas Sommer, Frank Scappaticci, Danae Campos,  Katherine A. Guthrie,  Scott Kopetz, Marwan Fakih,  Howard S. Hochster</w:t>
            </w:r>
          </w:p>
        </w:tc>
        <w:tc>
          <w:tcPr>
            <w:tcW w:w="1050" w:type="dxa"/>
          </w:tcPr>
          <w:p w14:paraId="380D2C64" w14:textId="7BF1E8C5" w:rsidR="00292574" w:rsidRPr="00EA047F" w:rsidRDefault="00E87D1F" w:rsidP="008F4F76">
            <w:pPr>
              <w:rPr>
                <w:rFonts w:ascii="Arial" w:hAnsi="Arial" w:cs="Arial"/>
                <w:sz w:val="20"/>
                <w:szCs w:val="20"/>
              </w:rPr>
            </w:pPr>
            <w:r w:rsidRPr="00E87D1F">
              <w:rPr>
                <w:rFonts w:ascii="Arial" w:hAnsi="Arial" w:cs="Arial"/>
                <w:sz w:val="20"/>
                <w:szCs w:val="20"/>
              </w:rPr>
              <w:t>Poster Board: #426a • Abstract TPS9603</w:t>
            </w:r>
          </w:p>
        </w:tc>
        <w:tc>
          <w:tcPr>
            <w:tcW w:w="3115" w:type="dxa"/>
          </w:tcPr>
          <w:p w14:paraId="5EF40136" w14:textId="4A3BC87C" w:rsidR="00C03A9D" w:rsidRPr="00C03A9D" w:rsidRDefault="00C03A9D" w:rsidP="00C03A9D">
            <w:pPr>
              <w:widowControl w:val="0"/>
              <w:autoSpaceDE w:val="0"/>
              <w:autoSpaceDN w:val="0"/>
              <w:adjustRightInd w:val="0"/>
              <w:rPr>
                <w:rFonts w:ascii="Arial" w:hAnsi="Arial" w:cs="Arial"/>
                <w:sz w:val="20"/>
                <w:szCs w:val="20"/>
              </w:rPr>
            </w:pPr>
            <w:r w:rsidRPr="00C03A9D">
              <w:rPr>
                <w:rFonts w:ascii="Arial" w:hAnsi="Arial" w:cs="Arial"/>
                <w:sz w:val="20"/>
                <w:szCs w:val="20"/>
              </w:rPr>
              <w:t xml:space="preserve">Session: </w:t>
            </w:r>
            <w:r w:rsidR="00E87D1F" w:rsidRPr="00E87D1F">
              <w:rPr>
                <w:rFonts w:ascii="Arial" w:hAnsi="Arial" w:cs="Arial"/>
                <w:sz w:val="20"/>
                <w:szCs w:val="20"/>
              </w:rPr>
              <w:t>Melanoma/Skin Cancers</w:t>
            </w:r>
          </w:p>
          <w:p w14:paraId="51DF4E02" w14:textId="3AEBEB34" w:rsidR="00C03A9D" w:rsidRPr="00C03A9D" w:rsidRDefault="00C03A9D" w:rsidP="00C03A9D">
            <w:pPr>
              <w:widowControl w:val="0"/>
              <w:autoSpaceDE w:val="0"/>
              <w:autoSpaceDN w:val="0"/>
              <w:adjustRightInd w:val="0"/>
              <w:rPr>
                <w:rFonts w:ascii="Arial" w:hAnsi="Arial" w:cs="Arial"/>
                <w:sz w:val="20"/>
                <w:szCs w:val="20"/>
              </w:rPr>
            </w:pPr>
            <w:r w:rsidRPr="00C03A9D">
              <w:rPr>
                <w:rFonts w:ascii="Arial" w:hAnsi="Arial" w:cs="Arial"/>
                <w:sz w:val="20"/>
                <w:szCs w:val="20"/>
              </w:rPr>
              <w:t xml:space="preserve">Type: </w:t>
            </w:r>
            <w:r w:rsidR="00E87D1F" w:rsidRPr="00E87D1F">
              <w:rPr>
                <w:rFonts w:ascii="Arial" w:hAnsi="Arial" w:cs="Arial"/>
                <w:sz w:val="20"/>
                <w:szCs w:val="20"/>
              </w:rPr>
              <w:t>POSTER SESSION</w:t>
            </w:r>
          </w:p>
          <w:p w14:paraId="67FBD0FE" w14:textId="77777777" w:rsidR="00292574" w:rsidRDefault="00C03A9D" w:rsidP="00C03A9D">
            <w:pPr>
              <w:widowControl w:val="0"/>
              <w:autoSpaceDE w:val="0"/>
              <w:autoSpaceDN w:val="0"/>
              <w:adjustRightInd w:val="0"/>
              <w:rPr>
                <w:rFonts w:ascii="Arial" w:hAnsi="Arial" w:cs="Arial"/>
                <w:sz w:val="20"/>
                <w:szCs w:val="20"/>
              </w:rPr>
            </w:pPr>
            <w:r w:rsidRPr="00C03A9D">
              <w:rPr>
                <w:rFonts w:ascii="Arial" w:hAnsi="Arial" w:cs="Arial"/>
                <w:sz w:val="20"/>
                <w:szCs w:val="20"/>
              </w:rPr>
              <w:t>Time:</w:t>
            </w:r>
            <w:r w:rsidR="00E87D1F">
              <w:t xml:space="preserve"> </w:t>
            </w:r>
            <w:r w:rsidR="00E87D1F">
              <w:rPr>
                <w:rFonts w:ascii="Arial" w:hAnsi="Arial" w:cs="Arial"/>
                <w:sz w:val="20"/>
                <w:szCs w:val="20"/>
              </w:rPr>
              <w:t>Mon, Jun 04, 1:15-</w:t>
            </w:r>
            <w:r w:rsidR="00E87D1F" w:rsidRPr="00E87D1F">
              <w:rPr>
                <w:rFonts w:ascii="Arial" w:hAnsi="Arial" w:cs="Arial"/>
                <w:sz w:val="20"/>
                <w:szCs w:val="20"/>
              </w:rPr>
              <w:t>4:45 PM</w:t>
            </w:r>
          </w:p>
          <w:p w14:paraId="1B2F1897" w14:textId="34D6E2BE" w:rsidR="00E87D1F" w:rsidRPr="00EA047F" w:rsidRDefault="00E87D1F" w:rsidP="00C03A9D">
            <w:pPr>
              <w:widowControl w:val="0"/>
              <w:autoSpaceDE w:val="0"/>
              <w:autoSpaceDN w:val="0"/>
              <w:adjustRightInd w:val="0"/>
              <w:rPr>
                <w:rFonts w:ascii="Arial" w:hAnsi="Arial" w:cs="Arial"/>
                <w:sz w:val="20"/>
                <w:szCs w:val="20"/>
              </w:rPr>
            </w:pPr>
            <w:r w:rsidRPr="00E87D1F">
              <w:rPr>
                <w:rFonts w:ascii="Arial" w:hAnsi="Arial" w:cs="Arial"/>
                <w:sz w:val="20"/>
                <w:szCs w:val="20"/>
              </w:rPr>
              <w:t>Location: Hall A</w:t>
            </w:r>
          </w:p>
        </w:tc>
      </w:tr>
      <w:tr w:rsidR="0030549B" w:rsidRPr="00EA047F" w14:paraId="1341B1D3" w14:textId="77777777" w:rsidTr="00D17399">
        <w:tc>
          <w:tcPr>
            <w:tcW w:w="929" w:type="dxa"/>
          </w:tcPr>
          <w:p w14:paraId="43DFD2F0" w14:textId="49F8A982" w:rsidR="0030549B" w:rsidRPr="00EA047F" w:rsidRDefault="005434BF" w:rsidP="00CE759F">
            <w:pPr>
              <w:rPr>
                <w:rFonts w:ascii="Arial" w:hAnsi="Arial" w:cs="Arial"/>
                <w:sz w:val="20"/>
                <w:szCs w:val="20"/>
              </w:rPr>
            </w:pPr>
            <w:r>
              <w:rPr>
                <w:rFonts w:ascii="Arial" w:hAnsi="Arial" w:cs="Arial"/>
                <w:sz w:val="20"/>
                <w:szCs w:val="20"/>
              </w:rPr>
              <w:t>S1616</w:t>
            </w:r>
          </w:p>
        </w:tc>
        <w:tc>
          <w:tcPr>
            <w:tcW w:w="5286" w:type="dxa"/>
          </w:tcPr>
          <w:p w14:paraId="6DC5210A" w14:textId="77777777" w:rsidR="00982527" w:rsidRDefault="005434BF" w:rsidP="00C03A9D">
            <w:pPr>
              <w:rPr>
                <w:rFonts w:ascii="Arial" w:hAnsi="Arial" w:cs="Arial"/>
                <w:sz w:val="20"/>
                <w:szCs w:val="20"/>
              </w:rPr>
            </w:pPr>
            <w:r w:rsidRPr="005434BF">
              <w:rPr>
                <w:rFonts w:ascii="Arial" w:hAnsi="Arial" w:cs="Arial"/>
                <w:sz w:val="20"/>
                <w:szCs w:val="20"/>
              </w:rPr>
              <w:t>Clinical Trial in Progress:  Combining ipilimumab (ipi) and nivolumab (nivo) in advanced melanoma following progression on a PD-1 inhibitor (SWOG S1616).</w:t>
            </w:r>
          </w:p>
          <w:p w14:paraId="7CAC07D7" w14:textId="76505275" w:rsidR="00C3332B" w:rsidRPr="00EA047F" w:rsidRDefault="00EC32CD" w:rsidP="00C03A9D">
            <w:pPr>
              <w:rPr>
                <w:rFonts w:ascii="Arial" w:hAnsi="Arial" w:cs="Arial"/>
                <w:sz w:val="20"/>
                <w:szCs w:val="20"/>
              </w:rPr>
            </w:pPr>
            <w:hyperlink r:id="rId19" w:history="1">
              <w:r w:rsidR="00C3332B" w:rsidRPr="00B6365C">
                <w:rPr>
                  <w:rStyle w:val="Hyperlink"/>
                  <w:rFonts w:ascii="Arial" w:hAnsi="Arial" w:cs="Arial"/>
                  <w:sz w:val="20"/>
                  <w:szCs w:val="20"/>
                </w:rPr>
                <w:t>http://abstracts.asco.org/214/AbstView_214_218525.html</w:t>
              </w:r>
            </w:hyperlink>
            <w:r w:rsidR="00C3332B">
              <w:rPr>
                <w:rFonts w:ascii="Arial" w:hAnsi="Arial" w:cs="Arial"/>
                <w:sz w:val="20"/>
                <w:szCs w:val="20"/>
              </w:rPr>
              <w:t xml:space="preserve"> </w:t>
            </w:r>
          </w:p>
        </w:tc>
        <w:tc>
          <w:tcPr>
            <w:tcW w:w="2796" w:type="dxa"/>
          </w:tcPr>
          <w:p w14:paraId="6EB5CE52" w14:textId="3983CE4E" w:rsidR="0030549B" w:rsidRPr="00982527" w:rsidRDefault="005434BF" w:rsidP="002A76FF">
            <w:pPr>
              <w:rPr>
                <w:rFonts w:ascii="Arial" w:hAnsi="Arial" w:cs="Arial"/>
                <w:sz w:val="18"/>
                <w:szCs w:val="18"/>
              </w:rPr>
            </w:pPr>
            <w:r w:rsidRPr="005434BF">
              <w:rPr>
                <w:rFonts w:ascii="Arial" w:hAnsi="Arial" w:cs="Arial"/>
                <w:sz w:val="18"/>
                <w:szCs w:val="18"/>
              </w:rPr>
              <w:t>A VanderWalde, M Latkovic-Taber, S  Hu-Lieskovan, K Grossmann, J Sosman, D Campos, M Wu, A  Ribas</w:t>
            </w:r>
          </w:p>
        </w:tc>
        <w:tc>
          <w:tcPr>
            <w:tcW w:w="1050" w:type="dxa"/>
          </w:tcPr>
          <w:p w14:paraId="4FB90C5C" w14:textId="014C4B2D" w:rsidR="0030549B" w:rsidRPr="00EA047F" w:rsidRDefault="005434BF" w:rsidP="008F4F76">
            <w:pPr>
              <w:rPr>
                <w:rFonts w:ascii="Arial" w:hAnsi="Arial" w:cs="Arial"/>
                <w:sz w:val="20"/>
                <w:szCs w:val="20"/>
              </w:rPr>
            </w:pPr>
            <w:r w:rsidRPr="005434BF">
              <w:rPr>
                <w:rFonts w:ascii="Arial" w:hAnsi="Arial" w:cs="Arial"/>
                <w:sz w:val="20"/>
                <w:szCs w:val="20"/>
              </w:rPr>
              <w:t>Poster Board: #423a • Abstract TPS9597</w:t>
            </w:r>
          </w:p>
        </w:tc>
        <w:tc>
          <w:tcPr>
            <w:tcW w:w="3115" w:type="dxa"/>
          </w:tcPr>
          <w:p w14:paraId="4D8FC17F" w14:textId="3335B865" w:rsidR="00C03A9D" w:rsidRPr="00C03A9D" w:rsidRDefault="00C03A9D" w:rsidP="00C03A9D">
            <w:pPr>
              <w:widowControl w:val="0"/>
              <w:autoSpaceDE w:val="0"/>
              <w:autoSpaceDN w:val="0"/>
              <w:adjustRightInd w:val="0"/>
              <w:rPr>
                <w:rFonts w:ascii="Arial" w:hAnsi="Arial" w:cs="Arial"/>
                <w:bCs/>
                <w:color w:val="262626"/>
                <w:sz w:val="20"/>
                <w:szCs w:val="20"/>
              </w:rPr>
            </w:pPr>
            <w:r w:rsidRPr="00C03A9D">
              <w:rPr>
                <w:rFonts w:ascii="Arial" w:hAnsi="Arial" w:cs="Arial"/>
                <w:bCs/>
                <w:color w:val="262626"/>
                <w:sz w:val="20"/>
                <w:szCs w:val="20"/>
              </w:rPr>
              <w:t xml:space="preserve">Session: </w:t>
            </w:r>
            <w:r w:rsidR="005434BF" w:rsidRPr="005434BF">
              <w:rPr>
                <w:rFonts w:ascii="Arial" w:hAnsi="Arial" w:cs="Arial"/>
                <w:bCs/>
                <w:color w:val="262626"/>
                <w:sz w:val="20"/>
                <w:szCs w:val="20"/>
              </w:rPr>
              <w:t>Melanoma/Skin Cancers</w:t>
            </w:r>
          </w:p>
          <w:p w14:paraId="1EFF1532" w14:textId="6B56ED2C" w:rsidR="00C03A9D" w:rsidRPr="00C03A9D" w:rsidRDefault="00C03A9D" w:rsidP="00C03A9D">
            <w:pPr>
              <w:widowControl w:val="0"/>
              <w:autoSpaceDE w:val="0"/>
              <w:autoSpaceDN w:val="0"/>
              <w:adjustRightInd w:val="0"/>
              <w:rPr>
                <w:rFonts w:ascii="Arial" w:hAnsi="Arial" w:cs="Arial"/>
                <w:bCs/>
                <w:color w:val="262626"/>
                <w:sz w:val="20"/>
                <w:szCs w:val="20"/>
              </w:rPr>
            </w:pPr>
            <w:r w:rsidRPr="00C03A9D">
              <w:rPr>
                <w:rFonts w:ascii="Arial" w:hAnsi="Arial" w:cs="Arial"/>
                <w:bCs/>
                <w:color w:val="262626"/>
                <w:sz w:val="20"/>
                <w:szCs w:val="20"/>
              </w:rPr>
              <w:t xml:space="preserve">Type: </w:t>
            </w:r>
            <w:r w:rsidR="005434BF" w:rsidRPr="005434BF">
              <w:rPr>
                <w:rFonts w:ascii="Arial" w:hAnsi="Arial" w:cs="Arial"/>
                <w:bCs/>
                <w:color w:val="262626"/>
                <w:sz w:val="20"/>
                <w:szCs w:val="20"/>
              </w:rPr>
              <w:t>POSTER SESSION</w:t>
            </w:r>
          </w:p>
          <w:p w14:paraId="2A72FBCC" w14:textId="68449830" w:rsidR="00982527" w:rsidRPr="002B066B" w:rsidRDefault="00C03A9D" w:rsidP="00C03A9D">
            <w:pPr>
              <w:widowControl w:val="0"/>
              <w:autoSpaceDE w:val="0"/>
              <w:autoSpaceDN w:val="0"/>
              <w:adjustRightInd w:val="0"/>
              <w:rPr>
                <w:rFonts w:cs="Arial"/>
                <w:bCs/>
                <w:color w:val="262626"/>
              </w:rPr>
            </w:pPr>
            <w:r w:rsidRPr="00C03A9D">
              <w:rPr>
                <w:rFonts w:ascii="Arial" w:hAnsi="Arial" w:cs="Arial"/>
                <w:bCs/>
                <w:color w:val="262626"/>
                <w:sz w:val="20"/>
                <w:szCs w:val="20"/>
              </w:rPr>
              <w:t>Time:</w:t>
            </w:r>
            <w:r w:rsidR="002B066B">
              <w:t xml:space="preserve"> </w:t>
            </w:r>
            <w:r w:rsidR="00321E4F" w:rsidRPr="002B066B">
              <w:rPr>
                <w:rFonts w:cs="Arial"/>
                <w:bCs/>
                <w:color w:val="262626"/>
              </w:rPr>
              <w:t xml:space="preserve">Mon, Jun 04, </w:t>
            </w:r>
            <w:r w:rsidR="005434BF" w:rsidRPr="002B066B">
              <w:rPr>
                <w:rFonts w:cs="Arial"/>
                <w:bCs/>
                <w:color w:val="262626"/>
              </w:rPr>
              <w:t>1:15</w:t>
            </w:r>
            <w:r w:rsidR="002B066B" w:rsidRPr="002B066B">
              <w:rPr>
                <w:rFonts w:cs="Arial"/>
                <w:bCs/>
                <w:color w:val="262626"/>
              </w:rPr>
              <w:t>-</w:t>
            </w:r>
            <w:r w:rsidR="005434BF" w:rsidRPr="002B066B">
              <w:rPr>
                <w:rFonts w:cs="Arial"/>
                <w:bCs/>
                <w:color w:val="262626"/>
              </w:rPr>
              <w:t>4:45 PM</w:t>
            </w:r>
          </w:p>
          <w:p w14:paraId="091C06E8" w14:textId="02053F19" w:rsidR="005434BF" w:rsidRPr="00EA047F" w:rsidRDefault="005434BF" w:rsidP="00C03A9D">
            <w:pPr>
              <w:widowControl w:val="0"/>
              <w:autoSpaceDE w:val="0"/>
              <w:autoSpaceDN w:val="0"/>
              <w:adjustRightInd w:val="0"/>
              <w:rPr>
                <w:rFonts w:ascii="Arial" w:hAnsi="Arial" w:cs="Arial"/>
                <w:bCs/>
                <w:color w:val="262626"/>
                <w:sz w:val="20"/>
                <w:szCs w:val="20"/>
              </w:rPr>
            </w:pPr>
            <w:r w:rsidRPr="005434BF">
              <w:rPr>
                <w:rFonts w:ascii="Arial" w:hAnsi="Arial" w:cs="Arial"/>
                <w:bCs/>
                <w:color w:val="262626"/>
                <w:sz w:val="20"/>
                <w:szCs w:val="20"/>
              </w:rPr>
              <w:t>Location: Hall A</w:t>
            </w:r>
          </w:p>
        </w:tc>
      </w:tr>
      <w:tr w:rsidR="00292574" w:rsidRPr="00EA047F" w14:paraId="19B0B3B3" w14:textId="78CF208F" w:rsidTr="0062128D">
        <w:trPr>
          <w:trHeight w:val="368"/>
        </w:trPr>
        <w:tc>
          <w:tcPr>
            <w:tcW w:w="929" w:type="dxa"/>
          </w:tcPr>
          <w:p w14:paraId="24F2D6DD" w14:textId="46D64B4E" w:rsidR="00292574" w:rsidRPr="00EA047F" w:rsidRDefault="00321E4F" w:rsidP="00CE759F">
            <w:pPr>
              <w:rPr>
                <w:rFonts w:ascii="Arial" w:hAnsi="Arial" w:cs="Arial"/>
                <w:sz w:val="20"/>
                <w:szCs w:val="20"/>
              </w:rPr>
            </w:pPr>
            <w:r>
              <w:rPr>
                <w:rFonts w:ascii="Arial" w:hAnsi="Arial" w:cs="Arial"/>
                <w:sz w:val="20"/>
                <w:szCs w:val="20"/>
              </w:rPr>
              <w:t>S9217</w:t>
            </w:r>
          </w:p>
        </w:tc>
        <w:tc>
          <w:tcPr>
            <w:tcW w:w="5286" w:type="dxa"/>
          </w:tcPr>
          <w:p w14:paraId="02785914" w14:textId="77777777" w:rsidR="002D4060" w:rsidRDefault="00321E4F" w:rsidP="00C03A9D">
            <w:pPr>
              <w:rPr>
                <w:rFonts w:ascii="Arial" w:hAnsi="Arial" w:cs="Arial"/>
                <w:sz w:val="20"/>
                <w:szCs w:val="20"/>
              </w:rPr>
            </w:pPr>
            <w:r w:rsidRPr="00321E4F">
              <w:rPr>
                <w:rFonts w:ascii="Arial" w:hAnsi="Arial" w:cs="Arial"/>
                <w:sz w:val="20"/>
                <w:szCs w:val="20"/>
              </w:rPr>
              <w:t>Case-only analyses for identifying genotypes that modify the effect of finasteride in the Prostate Cancer Prevention Trial (PCPT): SWOG S9217.</w:t>
            </w:r>
          </w:p>
          <w:p w14:paraId="1329B3BB" w14:textId="72F2CBF3" w:rsidR="00C3332B" w:rsidRPr="00EA047F" w:rsidRDefault="00EC32CD" w:rsidP="00C03A9D">
            <w:pPr>
              <w:rPr>
                <w:rFonts w:ascii="Arial" w:hAnsi="Arial" w:cs="Arial"/>
                <w:sz w:val="20"/>
                <w:szCs w:val="20"/>
              </w:rPr>
            </w:pPr>
            <w:hyperlink r:id="rId20" w:history="1">
              <w:r w:rsidR="00C3332B" w:rsidRPr="00B6365C">
                <w:rPr>
                  <w:rStyle w:val="Hyperlink"/>
                  <w:rFonts w:ascii="Arial" w:hAnsi="Arial" w:cs="Arial"/>
                  <w:sz w:val="20"/>
                  <w:szCs w:val="20"/>
                </w:rPr>
                <w:t>http://abstracts.asco.org/214/AbstView_214_223897.html</w:t>
              </w:r>
            </w:hyperlink>
            <w:r w:rsidR="00C3332B">
              <w:rPr>
                <w:rFonts w:ascii="Arial" w:hAnsi="Arial" w:cs="Arial"/>
                <w:sz w:val="20"/>
                <w:szCs w:val="20"/>
              </w:rPr>
              <w:t xml:space="preserve"> </w:t>
            </w:r>
          </w:p>
        </w:tc>
        <w:tc>
          <w:tcPr>
            <w:tcW w:w="2796" w:type="dxa"/>
          </w:tcPr>
          <w:p w14:paraId="41E0BF6F" w14:textId="422EC118" w:rsidR="00292574" w:rsidRPr="002D4060" w:rsidRDefault="00321E4F" w:rsidP="00C03A9D">
            <w:pPr>
              <w:rPr>
                <w:rFonts w:ascii="Arial" w:hAnsi="Arial" w:cs="Arial"/>
                <w:sz w:val="18"/>
                <w:szCs w:val="18"/>
              </w:rPr>
            </w:pPr>
            <w:r w:rsidRPr="00321E4F">
              <w:rPr>
                <w:rFonts w:ascii="Arial" w:hAnsi="Arial" w:cs="Arial"/>
                <w:sz w:val="18"/>
                <w:szCs w:val="18"/>
              </w:rPr>
              <w:t>James Y. Dai, Michael LeBlanc, Phyllis J. Goodman, M. Scott Lucia, Ian M. Thompson Jr, Catherine M. Tangen</w:t>
            </w:r>
          </w:p>
        </w:tc>
        <w:tc>
          <w:tcPr>
            <w:tcW w:w="1050" w:type="dxa"/>
          </w:tcPr>
          <w:p w14:paraId="0D8DF305" w14:textId="41C122AD" w:rsidR="00292574" w:rsidRPr="00EA047F" w:rsidRDefault="00321E4F" w:rsidP="00CE759F">
            <w:pPr>
              <w:rPr>
                <w:rFonts w:ascii="Arial" w:hAnsi="Arial" w:cs="Arial"/>
                <w:sz w:val="20"/>
                <w:szCs w:val="20"/>
              </w:rPr>
            </w:pPr>
            <w:r w:rsidRPr="00321E4F">
              <w:rPr>
                <w:rFonts w:ascii="Arial" w:hAnsi="Arial" w:cs="Arial"/>
                <w:sz w:val="20"/>
                <w:szCs w:val="20"/>
              </w:rPr>
              <w:t xml:space="preserve">Poster Board: #122 • </w:t>
            </w:r>
            <w:r w:rsidRPr="00321E4F">
              <w:rPr>
                <w:rFonts w:ascii="Arial" w:hAnsi="Arial" w:cs="Arial"/>
                <w:sz w:val="20"/>
                <w:szCs w:val="20"/>
              </w:rPr>
              <w:lastRenderedPageBreak/>
              <w:t>Abstract 1551</w:t>
            </w:r>
          </w:p>
        </w:tc>
        <w:tc>
          <w:tcPr>
            <w:tcW w:w="3115" w:type="dxa"/>
          </w:tcPr>
          <w:p w14:paraId="692F4929" w14:textId="40EE5BE5" w:rsidR="00C03A9D" w:rsidRPr="00C03A9D" w:rsidRDefault="00C03A9D" w:rsidP="00C03A9D">
            <w:pPr>
              <w:rPr>
                <w:rFonts w:ascii="Arial" w:hAnsi="Arial" w:cs="Arial"/>
                <w:sz w:val="20"/>
                <w:szCs w:val="20"/>
              </w:rPr>
            </w:pPr>
            <w:r w:rsidRPr="00C03A9D">
              <w:rPr>
                <w:rFonts w:ascii="Arial" w:hAnsi="Arial" w:cs="Arial"/>
                <w:sz w:val="20"/>
                <w:szCs w:val="20"/>
              </w:rPr>
              <w:lastRenderedPageBreak/>
              <w:t xml:space="preserve">Session: </w:t>
            </w:r>
            <w:r w:rsidR="00321E4F" w:rsidRPr="00321E4F">
              <w:rPr>
                <w:rFonts w:ascii="Arial" w:hAnsi="Arial" w:cs="Arial"/>
                <w:sz w:val="20"/>
                <w:szCs w:val="20"/>
              </w:rPr>
              <w:t>Cancer Prevention, Hereditary Genetics, and Epidemiology</w:t>
            </w:r>
          </w:p>
          <w:p w14:paraId="56169677" w14:textId="48636229" w:rsidR="00C03A9D" w:rsidRPr="00C03A9D" w:rsidRDefault="00C03A9D" w:rsidP="00C03A9D">
            <w:pPr>
              <w:rPr>
                <w:rFonts w:ascii="Arial" w:hAnsi="Arial" w:cs="Arial"/>
                <w:sz w:val="20"/>
                <w:szCs w:val="20"/>
              </w:rPr>
            </w:pPr>
            <w:r w:rsidRPr="00C03A9D">
              <w:rPr>
                <w:rFonts w:ascii="Arial" w:hAnsi="Arial" w:cs="Arial"/>
                <w:sz w:val="20"/>
                <w:szCs w:val="20"/>
              </w:rPr>
              <w:t xml:space="preserve">Type: </w:t>
            </w:r>
            <w:r w:rsidR="00321E4F" w:rsidRPr="00321E4F">
              <w:rPr>
                <w:rFonts w:ascii="Arial" w:hAnsi="Arial" w:cs="Arial"/>
                <w:sz w:val="20"/>
                <w:szCs w:val="20"/>
              </w:rPr>
              <w:t>POSTER SESSION</w:t>
            </w:r>
          </w:p>
          <w:p w14:paraId="13483B62" w14:textId="7A0A7A73" w:rsidR="00292574" w:rsidRDefault="00C03A9D" w:rsidP="00C03A9D">
            <w:pPr>
              <w:rPr>
                <w:rFonts w:ascii="Arial" w:hAnsi="Arial" w:cs="Arial"/>
                <w:sz w:val="20"/>
                <w:szCs w:val="20"/>
              </w:rPr>
            </w:pPr>
            <w:r w:rsidRPr="00C03A9D">
              <w:rPr>
                <w:rFonts w:ascii="Arial" w:hAnsi="Arial" w:cs="Arial"/>
                <w:sz w:val="20"/>
                <w:szCs w:val="20"/>
              </w:rPr>
              <w:lastRenderedPageBreak/>
              <w:t>Time:</w:t>
            </w:r>
            <w:r w:rsidR="00321E4F">
              <w:t xml:space="preserve"> </w:t>
            </w:r>
            <w:r w:rsidR="00321E4F">
              <w:rPr>
                <w:rFonts w:ascii="Arial" w:hAnsi="Arial" w:cs="Arial"/>
                <w:sz w:val="20"/>
                <w:szCs w:val="20"/>
              </w:rPr>
              <w:t>Sat, Jun 02, 1:15-</w:t>
            </w:r>
            <w:r w:rsidR="00321E4F" w:rsidRPr="00321E4F">
              <w:rPr>
                <w:rFonts w:ascii="Arial" w:hAnsi="Arial" w:cs="Arial"/>
                <w:sz w:val="20"/>
                <w:szCs w:val="20"/>
              </w:rPr>
              <w:t>4:45 PM</w:t>
            </w:r>
          </w:p>
          <w:p w14:paraId="3D2107A2" w14:textId="00DE18D5" w:rsidR="00321E4F" w:rsidRPr="00EA047F" w:rsidRDefault="00321E4F" w:rsidP="00C03A9D">
            <w:pPr>
              <w:rPr>
                <w:rFonts w:ascii="Arial" w:hAnsi="Arial" w:cs="Arial"/>
                <w:sz w:val="20"/>
                <w:szCs w:val="20"/>
              </w:rPr>
            </w:pPr>
            <w:r w:rsidRPr="00321E4F">
              <w:rPr>
                <w:rFonts w:ascii="Arial" w:hAnsi="Arial" w:cs="Arial"/>
                <w:sz w:val="20"/>
                <w:szCs w:val="20"/>
              </w:rPr>
              <w:t>Location: Hall A</w:t>
            </w:r>
          </w:p>
        </w:tc>
      </w:tr>
      <w:tr w:rsidR="00260082" w:rsidRPr="00EA047F" w14:paraId="08E5E631" w14:textId="77777777" w:rsidTr="004A2CF6">
        <w:trPr>
          <w:trHeight w:val="1817"/>
        </w:trPr>
        <w:tc>
          <w:tcPr>
            <w:tcW w:w="929" w:type="dxa"/>
          </w:tcPr>
          <w:p w14:paraId="0DB983C5" w14:textId="4604DD6A" w:rsidR="00260082" w:rsidRPr="00EA047F" w:rsidRDefault="00260082" w:rsidP="00021627">
            <w:pPr>
              <w:rPr>
                <w:rFonts w:ascii="Arial" w:hAnsi="Arial" w:cs="Arial"/>
                <w:sz w:val="20"/>
                <w:szCs w:val="20"/>
              </w:rPr>
            </w:pPr>
            <w:r>
              <w:rPr>
                <w:rFonts w:ascii="Arial" w:hAnsi="Arial" w:cs="Arial"/>
                <w:sz w:val="20"/>
                <w:szCs w:val="20"/>
              </w:rPr>
              <w:lastRenderedPageBreak/>
              <w:t xml:space="preserve"> </w:t>
            </w:r>
            <w:r w:rsidR="002B066B">
              <w:rPr>
                <w:rFonts w:ascii="Arial" w:hAnsi="Arial" w:cs="Arial"/>
                <w:sz w:val="20"/>
                <w:szCs w:val="20"/>
              </w:rPr>
              <w:t>Multiple</w:t>
            </w:r>
          </w:p>
        </w:tc>
        <w:tc>
          <w:tcPr>
            <w:tcW w:w="5286" w:type="dxa"/>
          </w:tcPr>
          <w:p w14:paraId="67870E6E" w14:textId="77777777" w:rsidR="00FD1A87" w:rsidRDefault="002B066B" w:rsidP="00021627">
            <w:pPr>
              <w:rPr>
                <w:rFonts w:ascii="Arial" w:hAnsi="Arial" w:cs="Arial"/>
                <w:sz w:val="20"/>
                <w:szCs w:val="20"/>
              </w:rPr>
            </w:pPr>
            <w:r w:rsidRPr="002B066B">
              <w:rPr>
                <w:rFonts w:ascii="Arial" w:hAnsi="Arial" w:cs="Arial"/>
                <w:sz w:val="20"/>
                <w:szCs w:val="20"/>
              </w:rPr>
              <w:t xml:space="preserve">Geographic distribution and survival outcomes for rural cancer patients treated in clinical trials.  </w:t>
            </w:r>
          </w:p>
          <w:p w14:paraId="2100D49D" w14:textId="68004F31" w:rsidR="00C3332B" w:rsidRPr="00EA047F" w:rsidRDefault="00EC32CD" w:rsidP="00021627">
            <w:pPr>
              <w:rPr>
                <w:rFonts w:ascii="Arial" w:hAnsi="Arial" w:cs="Arial"/>
                <w:sz w:val="20"/>
                <w:szCs w:val="20"/>
              </w:rPr>
            </w:pPr>
            <w:hyperlink r:id="rId21" w:history="1">
              <w:r w:rsidR="00C3332B" w:rsidRPr="00B6365C">
                <w:rPr>
                  <w:rStyle w:val="Hyperlink"/>
                  <w:rFonts w:ascii="Arial" w:hAnsi="Arial" w:cs="Arial"/>
                  <w:sz w:val="20"/>
                  <w:szCs w:val="20"/>
                </w:rPr>
                <w:t>http://abstracts.asco.org/214/AbstView_214_228067.html</w:t>
              </w:r>
            </w:hyperlink>
            <w:r w:rsidR="00C3332B">
              <w:rPr>
                <w:rFonts w:ascii="Arial" w:hAnsi="Arial" w:cs="Arial"/>
                <w:sz w:val="20"/>
                <w:szCs w:val="20"/>
              </w:rPr>
              <w:t xml:space="preserve"> </w:t>
            </w:r>
          </w:p>
        </w:tc>
        <w:tc>
          <w:tcPr>
            <w:tcW w:w="2796" w:type="dxa"/>
          </w:tcPr>
          <w:p w14:paraId="37E95FC8" w14:textId="14066F35" w:rsidR="00260082" w:rsidRPr="00FD1A87" w:rsidRDefault="002B066B" w:rsidP="00D25FB9">
            <w:pPr>
              <w:rPr>
                <w:rFonts w:ascii="Arial" w:hAnsi="Arial" w:cs="Arial"/>
                <w:sz w:val="18"/>
                <w:szCs w:val="18"/>
              </w:rPr>
            </w:pPr>
            <w:r w:rsidRPr="002B066B">
              <w:rPr>
                <w:rFonts w:ascii="Arial" w:hAnsi="Arial" w:cs="Arial"/>
                <w:sz w:val="18"/>
                <w:szCs w:val="18"/>
              </w:rPr>
              <w:t>Joseph M. Unger, Anna Moseley, Banu Symington, Mariana Chavez-MacGregor, Scott David Ramsey, Dawn L. Hershman</w:t>
            </w:r>
          </w:p>
        </w:tc>
        <w:tc>
          <w:tcPr>
            <w:tcW w:w="1050" w:type="dxa"/>
          </w:tcPr>
          <w:p w14:paraId="0F0C3FD8" w14:textId="57031553" w:rsidR="00260082" w:rsidRPr="00EA047F" w:rsidRDefault="002B066B" w:rsidP="00CE759F">
            <w:pPr>
              <w:rPr>
                <w:rFonts w:ascii="Arial" w:hAnsi="Arial" w:cs="Arial"/>
                <w:sz w:val="20"/>
                <w:szCs w:val="20"/>
              </w:rPr>
            </w:pPr>
            <w:r>
              <w:rPr>
                <w:rFonts w:ascii="Arial" w:hAnsi="Arial" w:cs="Arial"/>
                <w:sz w:val="20"/>
                <w:szCs w:val="20"/>
              </w:rPr>
              <w:t>P</w:t>
            </w:r>
            <w:r w:rsidRPr="002B066B">
              <w:rPr>
                <w:rFonts w:ascii="Arial" w:hAnsi="Arial" w:cs="Arial"/>
                <w:sz w:val="20"/>
                <w:szCs w:val="20"/>
              </w:rPr>
              <w:t>oster Board: #395 • Abstract 6569</w:t>
            </w:r>
          </w:p>
        </w:tc>
        <w:tc>
          <w:tcPr>
            <w:tcW w:w="3115" w:type="dxa"/>
          </w:tcPr>
          <w:p w14:paraId="553919B5" w14:textId="56E82B26" w:rsidR="00C03A9D" w:rsidRDefault="00C03A9D" w:rsidP="00C03A9D">
            <w:r>
              <w:t xml:space="preserve">Session: </w:t>
            </w:r>
            <w:r w:rsidR="002B066B" w:rsidRPr="002B066B">
              <w:t>Health Services Research, Clinical Informatics, and Quality of Care</w:t>
            </w:r>
          </w:p>
          <w:p w14:paraId="0A9C28D2" w14:textId="3AAA329B" w:rsidR="00C03A9D" w:rsidRDefault="00C03A9D" w:rsidP="00C03A9D">
            <w:r>
              <w:t xml:space="preserve">Type: </w:t>
            </w:r>
            <w:r w:rsidR="002B066B" w:rsidRPr="002B066B">
              <w:t>POSTER SESSION</w:t>
            </w:r>
          </w:p>
          <w:p w14:paraId="2E6444E4" w14:textId="6D20B299" w:rsidR="00260082" w:rsidRDefault="00C03A9D" w:rsidP="00C03A9D">
            <w:r>
              <w:t>Time:</w:t>
            </w:r>
            <w:r w:rsidR="002B066B">
              <w:t xml:space="preserve"> </w:t>
            </w:r>
            <w:r w:rsidR="002B066B" w:rsidRPr="002B066B">
              <w:t>Sat, Jun 02, 1:15-4:45 PM</w:t>
            </w:r>
          </w:p>
          <w:p w14:paraId="63FA002F" w14:textId="7095FF05" w:rsidR="002B066B" w:rsidRPr="00EA047F" w:rsidRDefault="002B066B" w:rsidP="00C03A9D">
            <w:r w:rsidRPr="002B066B">
              <w:t>Location: Hall A</w:t>
            </w:r>
          </w:p>
        </w:tc>
      </w:tr>
      <w:tr w:rsidR="00260082" w:rsidRPr="00EA047F" w14:paraId="0BCE4D91" w14:textId="77777777" w:rsidTr="00D17399">
        <w:tc>
          <w:tcPr>
            <w:tcW w:w="929" w:type="dxa"/>
          </w:tcPr>
          <w:p w14:paraId="663745B9" w14:textId="3F1C4AD2" w:rsidR="00260082" w:rsidRPr="00EA047F" w:rsidRDefault="005F737A" w:rsidP="00CE759F">
            <w:pPr>
              <w:rPr>
                <w:rFonts w:ascii="Arial" w:hAnsi="Arial" w:cs="Arial"/>
                <w:sz w:val="20"/>
                <w:szCs w:val="20"/>
              </w:rPr>
            </w:pPr>
            <w:r>
              <w:rPr>
                <w:rFonts w:ascii="Arial" w:hAnsi="Arial" w:cs="Arial"/>
                <w:sz w:val="20"/>
                <w:szCs w:val="20"/>
              </w:rPr>
              <w:t>Multiple</w:t>
            </w:r>
          </w:p>
        </w:tc>
        <w:tc>
          <w:tcPr>
            <w:tcW w:w="5286" w:type="dxa"/>
          </w:tcPr>
          <w:p w14:paraId="6EEAF1F9" w14:textId="77777777" w:rsidR="00BB11AE" w:rsidRDefault="005F737A" w:rsidP="00021627">
            <w:pPr>
              <w:rPr>
                <w:rFonts w:ascii="Arial" w:hAnsi="Arial" w:cs="Arial"/>
                <w:sz w:val="20"/>
                <w:szCs w:val="20"/>
              </w:rPr>
            </w:pPr>
            <w:r w:rsidRPr="005F737A">
              <w:rPr>
                <w:rFonts w:ascii="Arial" w:hAnsi="Arial" w:cs="Arial"/>
                <w:sz w:val="20"/>
                <w:szCs w:val="20"/>
              </w:rPr>
              <w:t>Patient Comorbid Conditions and Cancer Clinical Trial Participation.</w:t>
            </w:r>
          </w:p>
          <w:p w14:paraId="717AA64B" w14:textId="73AFFADC" w:rsidR="00C3332B" w:rsidRPr="00EA047F" w:rsidRDefault="00EC32CD" w:rsidP="00021627">
            <w:pPr>
              <w:rPr>
                <w:rFonts w:ascii="Arial" w:hAnsi="Arial" w:cs="Arial"/>
                <w:sz w:val="20"/>
                <w:szCs w:val="20"/>
              </w:rPr>
            </w:pPr>
            <w:hyperlink r:id="rId22" w:history="1">
              <w:r w:rsidR="00C3332B" w:rsidRPr="00B6365C">
                <w:rPr>
                  <w:rStyle w:val="Hyperlink"/>
                  <w:rFonts w:ascii="Arial" w:hAnsi="Arial" w:cs="Arial"/>
                  <w:sz w:val="20"/>
                  <w:szCs w:val="20"/>
                </w:rPr>
                <w:t>http://abstracts.asco.org/214/AbstView_214_225271.html</w:t>
              </w:r>
            </w:hyperlink>
            <w:r w:rsidR="00C3332B">
              <w:rPr>
                <w:rFonts w:ascii="Arial" w:hAnsi="Arial" w:cs="Arial"/>
                <w:sz w:val="20"/>
                <w:szCs w:val="20"/>
              </w:rPr>
              <w:t xml:space="preserve"> </w:t>
            </w:r>
          </w:p>
        </w:tc>
        <w:tc>
          <w:tcPr>
            <w:tcW w:w="2796" w:type="dxa"/>
          </w:tcPr>
          <w:p w14:paraId="094A6E28" w14:textId="2F845844" w:rsidR="00260082" w:rsidRPr="00BB11AE" w:rsidRDefault="005F737A" w:rsidP="00D25FB9">
            <w:pPr>
              <w:rPr>
                <w:rFonts w:ascii="Arial" w:hAnsi="Arial" w:cs="Arial"/>
                <w:sz w:val="18"/>
                <w:szCs w:val="18"/>
              </w:rPr>
            </w:pPr>
            <w:r w:rsidRPr="005F737A">
              <w:rPr>
                <w:rFonts w:ascii="Arial" w:hAnsi="Arial" w:cs="Arial"/>
                <w:sz w:val="18"/>
                <w:szCs w:val="18"/>
              </w:rPr>
              <w:t>Joseph M. Unger, Dawn L. Her</w:t>
            </w:r>
            <w:r>
              <w:rPr>
                <w:rFonts w:ascii="Arial" w:hAnsi="Arial" w:cs="Arial"/>
                <w:sz w:val="18"/>
                <w:szCs w:val="18"/>
              </w:rPr>
              <w:t>shman, Mark Fleury, Riha Vaidya</w:t>
            </w:r>
          </w:p>
        </w:tc>
        <w:tc>
          <w:tcPr>
            <w:tcW w:w="1050" w:type="dxa"/>
          </w:tcPr>
          <w:p w14:paraId="07709F05" w14:textId="3B303E26" w:rsidR="00260082" w:rsidRPr="00EA047F" w:rsidRDefault="005F737A" w:rsidP="00CE759F">
            <w:pPr>
              <w:rPr>
                <w:rFonts w:ascii="Arial" w:hAnsi="Arial" w:cs="Arial"/>
                <w:sz w:val="20"/>
                <w:szCs w:val="20"/>
              </w:rPr>
            </w:pPr>
            <w:r w:rsidRPr="005F737A">
              <w:rPr>
                <w:rFonts w:ascii="Arial" w:hAnsi="Arial" w:cs="Arial"/>
                <w:sz w:val="20"/>
                <w:szCs w:val="20"/>
              </w:rPr>
              <w:t>Poster Board: #366 • Abstract 6540</w:t>
            </w:r>
          </w:p>
        </w:tc>
        <w:tc>
          <w:tcPr>
            <w:tcW w:w="3115" w:type="dxa"/>
          </w:tcPr>
          <w:p w14:paraId="736056B3" w14:textId="6AEF1DD2" w:rsidR="00C03A9D" w:rsidRDefault="00C03A9D" w:rsidP="00C03A9D">
            <w:r>
              <w:t xml:space="preserve">Session: </w:t>
            </w:r>
            <w:r w:rsidR="005F737A" w:rsidRPr="005F737A">
              <w:t>Health Services Research, Clinical Informatics, and Quality of Care</w:t>
            </w:r>
          </w:p>
          <w:p w14:paraId="51EB0684" w14:textId="667CC1D1" w:rsidR="00C03A9D" w:rsidRDefault="00C03A9D" w:rsidP="00C03A9D">
            <w:r>
              <w:t xml:space="preserve">Type: </w:t>
            </w:r>
            <w:r w:rsidR="005F737A" w:rsidRPr="005F737A">
              <w:t>POSTER SESSION</w:t>
            </w:r>
          </w:p>
          <w:p w14:paraId="682CC259" w14:textId="0FC10F04" w:rsidR="005F737A" w:rsidRDefault="00C03A9D" w:rsidP="005F737A">
            <w:r>
              <w:t>Time:</w:t>
            </w:r>
            <w:r w:rsidR="005F737A">
              <w:t xml:space="preserve"> Sat, Jun 02, 1:15-4:45 PM</w:t>
            </w:r>
          </w:p>
          <w:p w14:paraId="069135EC" w14:textId="1828CF6A" w:rsidR="00260082" w:rsidRPr="00EA047F" w:rsidRDefault="005F737A" w:rsidP="005F737A">
            <w:r>
              <w:t>Location: Hall A</w:t>
            </w:r>
          </w:p>
        </w:tc>
      </w:tr>
      <w:tr w:rsidR="00AB512B" w:rsidRPr="00EA047F" w14:paraId="0E45284D" w14:textId="77777777" w:rsidTr="00F913B1">
        <w:tc>
          <w:tcPr>
            <w:tcW w:w="13176" w:type="dxa"/>
            <w:gridSpan w:val="5"/>
            <w:shd w:val="clear" w:color="auto" w:fill="D6E3BC" w:themeFill="accent3" w:themeFillTint="66"/>
          </w:tcPr>
          <w:p w14:paraId="00A67E3A" w14:textId="14116896" w:rsidR="00AB512B" w:rsidRPr="0062128D" w:rsidRDefault="00AB512B" w:rsidP="00AB512B">
            <w:pPr>
              <w:jc w:val="center"/>
              <w:rPr>
                <w:rFonts w:ascii="Arial" w:hAnsi="Arial" w:cs="Arial"/>
                <w:b/>
                <w:sz w:val="20"/>
                <w:szCs w:val="20"/>
              </w:rPr>
            </w:pPr>
            <w:r w:rsidRPr="0062128D">
              <w:rPr>
                <w:rFonts w:ascii="Arial" w:hAnsi="Arial" w:cs="Arial"/>
                <w:b/>
                <w:sz w:val="20"/>
                <w:szCs w:val="20"/>
              </w:rPr>
              <w:t>SWOG CO-LED STUDIES</w:t>
            </w:r>
          </w:p>
        </w:tc>
      </w:tr>
      <w:tr w:rsidR="00260082" w:rsidRPr="00EA047F" w14:paraId="465A0D26" w14:textId="77777777" w:rsidTr="00187D45">
        <w:trPr>
          <w:trHeight w:val="1880"/>
        </w:trPr>
        <w:tc>
          <w:tcPr>
            <w:tcW w:w="929" w:type="dxa"/>
          </w:tcPr>
          <w:p w14:paraId="126EB6C9" w14:textId="74103EBF" w:rsidR="00260082" w:rsidRPr="00EA047F" w:rsidRDefault="00AB512B" w:rsidP="00CE759F">
            <w:pPr>
              <w:rPr>
                <w:rFonts w:ascii="Arial" w:hAnsi="Arial" w:cs="Arial"/>
                <w:sz w:val="20"/>
                <w:szCs w:val="20"/>
              </w:rPr>
            </w:pPr>
            <w:r w:rsidRPr="00AB512B">
              <w:rPr>
                <w:rFonts w:ascii="Arial" w:hAnsi="Arial" w:cs="Arial"/>
                <w:sz w:val="20"/>
                <w:szCs w:val="20"/>
              </w:rPr>
              <w:t>C/S 80405</w:t>
            </w:r>
          </w:p>
        </w:tc>
        <w:tc>
          <w:tcPr>
            <w:tcW w:w="5286" w:type="dxa"/>
          </w:tcPr>
          <w:p w14:paraId="067A707E" w14:textId="41900F6F" w:rsidR="00260082" w:rsidRDefault="00187D45" w:rsidP="00F82C39">
            <w:pPr>
              <w:rPr>
                <w:rFonts w:ascii="Arial" w:hAnsi="Arial" w:cs="Arial"/>
                <w:sz w:val="20"/>
                <w:szCs w:val="20"/>
              </w:rPr>
            </w:pPr>
            <w:r w:rsidRPr="00187D45">
              <w:rPr>
                <w:rFonts w:ascii="Arial" w:hAnsi="Arial" w:cs="Arial"/>
                <w:sz w:val="20"/>
                <w:szCs w:val="20"/>
              </w:rPr>
              <w:t>Causal modeling of CALGB 80405 identifies network drivers of metastatic colorectal cancer (CRC).</w:t>
            </w:r>
          </w:p>
          <w:p w14:paraId="3C66FB36" w14:textId="066DF4C1" w:rsidR="00C777AF" w:rsidRPr="00EA047F" w:rsidRDefault="00EC32CD" w:rsidP="00F82C39">
            <w:pPr>
              <w:rPr>
                <w:rFonts w:ascii="Arial" w:hAnsi="Arial" w:cs="Arial"/>
                <w:sz w:val="20"/>
                <w:szCs w:val="20"/>
              </w:rPr>
            </w:pPr>
            <w:hyperlink r:id="rId23" w:history="1">
              <w:r w:rsidR="00C3332B" w:rsidRPr="00B6365C">
                <w:rPr>
                  <w:rStyle w:val="Hyperlink"/>
                  <w:rFonts w:ascii="Arial" w:hAnsi="Arial" w:cs="Arial"/>
                  <w:sz w:val="20"/>
                  <w:szCs w:val="20"/>
                </w:rPr>
                <w:t>http://abstracts.asco.org/214/AbstView_214_221911.html</w:t>
              </w:r>
            </w:hyperlink>
            <w:r w:rsidR="00C3332B">
              <w:rPr>
                <w:rFonts w:ascii="Arial" w:hAnsi="Arial" w:cs="Arial"/>
                <w:sz w:val="20"/>
                <w:szCs w:val="20"/>
              </w:rPr>
              <w:t xml:space="preserve"> </w:t>
            </w:r>
          </w:p>
        </w:tc>
        <w:tc>
          <w:tcPr>
            <w:tcW w:w="2796" w:type="dxa"/>
          </w:tcPr>
          <w:p w14:paraId="55C01750" w14:textId="699D372D" w:rsidR="00260082" w:rsidRPr="00C777AF" w:rsidRDefault="00187D45" w:rsidP="00D25FB9">
            <w:pPr>
              <w:rPr>
                <w:rFonts w:ascii="Arial" w:hAnsi="Arial" w:cs="Arial"/>
                <w:sz w:val="18"/>
                <w:szCs w:val="18"/>
              </w:rPr>
            </w:pPr>
            <w:r>
              <w:rPr>
                <w:rFonts w:ascii="Arial" w:hAnsi="Arial" w:cs="Arial"/>
                <w:sz w:val="18"/>
                <w:szCs w:val="18"/>
              </w:rPr>
              <w:t xml:space="preserve">Rahul </w:t>
            </w:r>
            <w:r w:rsidRPr="00187D45">
              <w:rPr>
                <w:rFonts w:ascii="Arial" w:hAnsi="Arial" w:cs="Arial"/>
                <w:sz w:val="18"/>
                <w:szCs w:val="18"/>
              </w:rPr>
              <w:t>K. Das, Heinz-Josef Lenz, Jeffrey Meyerhardt,  Donna Niedzwiecki,  Andrew Nixon, Eileen O’Reilly, Fang-Shu Ou,  Alan Venook,  Leon Furchtgott, Daniel Cunha, Kelly Rich, Jeanne Latourelle, Diane Wuest, Boris Hayete, Iya Khalil, Fede</w:t>
            </w:r>
            <w:r>
              <w:rPr>
                <w:rFonts w:ascii="Arial" w:hAnsi="Arial" w:cs="Arial"/>
                <w:sz w:val="18"/>
                <w:szCs w:val="18"/>
              </w:rPr>
              <w:t>rico Innocenti</w:t>
            </w:r>
          </w:p>
        </w:tc>
        <w:tc>
          <w:tcPr>
            <w:tcW w:w="1050" w:type="dxa"/>
          </w:tcPr>
          <w:p w14:paraId="454B49F4" w14:textId="0B892CEE" w:rsidR="00260082" w:rsidRPr="00EA047F" w:rsidRDefault="00187D45" w:rsidP="00CE759F">
            <w:pPr>
              <w:rPr>
                <w:rFonts w:ascii="Arial" w:hAnsi="Arial" w:cs="Arial"/>
                <w:sz w:val="20"/>
                <w:szCs w:val="20"/>
              </w:rPr>
            </w:pPr>
            <w:r w:rsidRPr="00187D45">
              <w:rPr>
                <w:rFonts w:ascii="Arial" w:hAnsi="Arial" w:cs="Arial"/>
                <w:sz w:val="20"/>
                <w:szCs w:val="20"/>
              </w:rPr>
              <w:t>Poster Board: #63 • Abstract 3570</w:t>
            </w:r>
          </w:p>
        </w:tc>
        <w:tc>
          <w:tcPr>
            <w:tcW w:w="3115" w:type="dxa"/>
          </w:tcPr>
          <w:p w14:paraId="09B0BE3D" w14:textId="30717C74" w:rsidR="00C03A9D" w:rsidRDefault="00C03A9D" w:rsidP="00C03A9D">
            <w:r>
              <w:t xml:space="preserve">Session: </w:t>
            </w:r>
            <w:r w:rsidR="00187D45" w:rsidRPr="00187D45">
              <w:t>Gastrointestinal (Colorectal) Cancer</w:t>
            </w:r>
          </w:p>
          <w:p w14:paraId="5C7ECDC0" w14:textId="12662996" w:rsidR="00C03A9D" w:rsidRDefault="00C03A9D" w:rsidP="00C03A9D">
            <w:r>
              <w:t>Type:</w:t>
            </w:r>
            <w:r w:rsidR="00187D45">
              <w:t xml:space="preserve"> </w:t>
            </w:r>
            <w:r w:rsidR="00187D45" w:rsidRPr="00187D45">
              <w:t>POSTER SESSION</w:t>
            </w:r>
            <w:r>
              <w:t xml:space="preserve"> </w:t>
            </w:r>
          </w:p>
          <w:p w14:paraId="4DB4E550" w14:textId="77777777" w:rsidR="003A0E2A" w:rsidRDefault="00C03A9D" w:rsidP="00C03A9D">
            <w:r>
              <w:t>Time:</w:t>
            </w:r>
            <w:r w:rsidR="00187D45">
              <w:t xml:space="preserve"> Sun, Jun 03, 8</w:t>
            </w:r>
            <w:r w:rsidR="00187D45" w:rsidRPr="00187D45">
              <w:t>- 11:30 AM</w:t>
            </w:r>
          </w:p>
          <w:p w14:paraId="74C29B82" w14:textId="77777777" w:rsidR="00187D45" w:rsidRDefault="00187D45" w:rsidP="00C03A9D">
            <w:r>
              <w:t>Sun, Jun 03, 8-</w:t>
            </w:r>
            <w:r w:rsidRPr="00187D45">
              <w:t>11:30 AM</w:t>
            </w:r>
          </w:p>
          <w:p w14:paraId="7460F313" w14:textId="30799A35" w:rsidR="00187D45" w:rsidRPr="00EA047F" w:rsidRDefault="00187D45" w:rsidP="00C03A9D">
            <w:r w:rsidRPr="00187D45">
              <w:t>Location: Hall A</w:t>
            </w:r>
          </w:p>
        </w:tc>
      </w:tr>
      <w:tr w:rsidR="00260082" w:rsidRPr="00EA047F" w14:paraId="0910DCEB" w14:textId="77777777" w:rsidTr="00D17399">
        <w:tc>
          <w:tcPr>
            <w:tcW w:w="929" w:type="dxa"/>
          </w:tcPr>
          <w:p w14:paraId="213F3F14" w14:textId="10BEDCF5" w:rsidR="00260082" w:rsidRPr="00EA047F" w:rsidRDefault="00F913B1" w:rsidP="00CE759F">
            <w:pPr>
              <w:rPr>
                <w:rFonts w:ascii="Arial" w:hAnsi="Arial" w:cs="Arial"/>
                <w:sz w:val="20"/>
                <w:szCs w:val="20"/>
              </w:rPr>
            </w:pPr>
            <w:r w:rsidRPr="00F913B1">
              <w:rPr>
                <w:rFonts w:ascii="Arial" w:hAnsi="Arial" w:cs="Arial"/>
                <w:sz w:val="20"/>
                <w:szCs w:val="20"/>
              </w:rPr>
              <w:t>C/S 80702</w:t>
            </w:r>
          </w:p>
        </w:tc>
        <w:tc>
          <w:tcPr>
            <w:tcW w:w="5286" w:type="dxa"/>
          </w:tcPr>
          <w:p w14:paraId="43535400" w14:textId="77777777" w:rsidR="00C3332B" w:rsidRDefault="00F913B1" w:rsidP="00021627">
            <w:pPr>
              <w:rPr>
                <w:rFonts w:ascii="Arial" w:hAnsi="Arial" w:cs="Arial"/>
                <w:sz w:val="20"/>
                <w:szCs w:val="20"/>
              </w:rPr>
            </w:pPr>
            <w:r w:rsidRPr="00F913B1">
              <w:rPr>
                <w:rFonts w:ascii="Arial" w:hAnsi="Arial" w:cs="Arial"/>
                <w:sz w:val="20"/>
                <w:szCs w:val="20"/>
              </w:rPr>
              <w:t xml:space="preserve">Effect of age, gender, and performance status (PS) on the duration results of adjuvant chemotherapy for stage III colon cancer: The IDEA collaboration. </w:t>
            </w:r>
          </w:p>
          <w:p w14:paraId="1263A28F" w14:textId="38B0543C" w:rsidR="003A0E2A" w:rsidRPr="00EA047F" w:rsidRDefault="00EC32CD" w:rsidP="00021627">
            <w:pPr>
              <w:rPr>
                <w:rFonts w:ascii="Arial" w:hAnsi="Arial" w:cs="Arial"/>
                <w:sz w:val="20"/>
                <w:szCs w:val="20"/>
              </w:rPr>
            </w:pPr>
            <w:hyperlink r:id="rId24" w:history="1">
              <w:r w:rsidR="00C3332B" w:rsidRPr="00B6365C">
                <w:rPr>
                  <w:rStyle w:val="Hyperlink"/>
                  <w:rFonts w:ascii="Arial" w:hAnsi="Arial" w:cs="Arial"/>
                  <w:sz w:val="20"/>
                  <w:szCs w:val="20"/>
                </w:rPr>
                <w:t>http://abstracts.asco.org/214/AbstView_214_220369.html</w:t>
              </w:r>
            </w:hyperlink>
            <w:r w:rsidR="00C3332B">
              <w:rPr>
                <w:rFonts w:ascii="Arial" w:hAnsi="Arial" w:cs="Arial"/>
                <w:sz w:val="20"/>
                <w:szCs w:val="20"/>
              </w:rPr>
              <w:t xml:space="preserve"> </w:t>
            </w:r>
            <w:r w:rsidR="00F913B1" w:rsidRPr="00F913B1">
              <w:rPr>
                <w:rFonts w:ascii="Arial" w:hAnsi="Arial" w:cs="Arial"/>
                <w:sz w:val="20"/>
                <w:szCs w:val="20"/>
              </w:rPr>
              <w:t xml:space="preserve"> </w:t>
            </w:r>
          </w:p>
        </w:tc>
        <w:tc>
          <w:tcPr>
            <w:tcW w:w="2796" w:type="dxa"/>
          </w:tcPr>
          <w:p w14:paraId="135FF595" w14:textId="074A5FB3" w:rsidR="00260082" w:rsidRPr="003A0E2A" w:rsidRDefault="00F913B1" w:rsidP="00D25FB9">
            <w:pPr>
              <w:rPr>
                <w:rFonts w:ascii="Arial" w:hAnsi="Arial" w:cs="Arial"/>
                <w:sz w:val="18"/>
                <w:szCs w:val="18"/>
              </w:rPr>
            </w:pPr>
            <w:r w:rsidRPr="00F913B1">
              <w:rPr>
                <w:rFonts w:ascii="Arial" w:hAnsi="Arial" w:cs="Arial"/>
                <w:sz w:val="18"/>
                <w:szCs w:val="18"/>
              </w:rPr>
              <w:t>Anthony Shields, Fang-Shu Ou, James Paul, Alberto F. Sobrero, Takayuki Yoshino, Julien Taieb, Ioannis Souglakos, Qian Shi, Rachel Kerr, Roberto Labianca, Takeharu Y</w:t>
            </w:r>
            <w:r>
              <w:rPr>
                <w:rFonts w:ascii="Arial" w:hAnsi="Arial" w:cs="Arial"/>
                <w:sz w:val="18"/>
                <w:szCs w:val="18"/>
              </w:rPr>
              <w:t xml:space="preserve">amanaka, Dewi Vernerey, Ioannis </w:t>
            </w:r>
            <w:r w:rsidRPr="00F913B1">
              <w:rPr>
                <w:rFonts w:ascii="Arial" w:hAnsi="Arial" w:cs="Arial"/>
                <w:sz w:val="18"/>
                <w:szCs w:val="18"/>
              </w:rPr>
              <w:t>Boukovinas,Takeshi Kato, Valter Torri, Stylianos Kakolyris, Thierry Andre, Axel Grothey, Jeffrey A. Meyerhardt, Timothy Iveson</w:t>
            </w:r>
          </w:p>
        </w:tc>
        <w:tc>
          <w:tcPr>
            <w:tcW w:w="1050" w:type="dxa"/>
          </w:tcPr>
          <w:p w14:paraId="635D205B" w14:textId="01A031A8" w:rsidR="00260082" w:rsidRPr="00EA047F" w:rsidRDefault="00F913B1" w:rsidP="00CE759F">
            <w:pPr>
              <w:rPr>
                <w:rFonts w:ascii="Arial" w:hAnsi="Arial" w:cs="Arial"/>
                <w:sz w:val="20"/>
                <w:szCs w:val="20"/>
              </w:rPr>
            </w:pPr>
            <w:r w:rsidRPr="00F913B1">
              <w:rPr>
                <w:rFonts w:ascii="Arial" w:hAnsi="Arial" w:cs="Arial"/>
                <w:sz w:val="20"/>
                <w:szCs w:val="20"/>
              </w:rPr>
              <w:t>Poster Board: #92 • Abstract 3599</w:t>
            </w:r>
          </w:p>
        </w:tc>
        <w:tc>
          <w:tcPr>
            <w:tcW w:w="3115" w:type="dxa"/>
          </w:tcPr>
          <w:p w14:paraId="5F8228DE" w14:textId="674C6F58" w:rsidR="00C03A9D" w:rsidRPr="00C03A9D" w:rsidRDefault="00C03A9D" w:rsidP="00C03A9D">
            <w:pPr>
              <w:rPr>
                <w:rFonts w:ascii="Arial" w:hAnsi="Arial" w:cs="Arial"/>
                <w:sz w:val="20"/>
                <w:szCs w:val="20"/>
              </w:rPr>
            </w:pPr>
            <w:r w:rsidRPr="00C03A9D">
              <w:rPr>
                <w:rFonts w:ascii="Arial" w:hAnsi="Arial" w:cs="Arial"/>
                <w:sz w:val="20"/>
                <w:szCs w:val="20"/>
              </w:rPr>
              <w:t xml:space="preserve">Session: </w:t>
            </w:r>
            <w:r w:rsidR="00F913B1" w:rsidRPr="00F913B1">
              <w:rPr>
                <w:rFonts w:ascii="Arial" w:hAnsi="Arial" w:cs="Arial"/>
                <w:sz w:val="20"/>
                <w:szCs w:val="20"/>
              </w:rPr>
              <w:t>Gastrointestinal (Colorectal) Cancer</w:t>
            </w:r>
          </w:p>
          <w:p w14:paraId="1F66C2F6" w14:textId="743D69FE" w:rsidR="00C03A9D" w:rsidRPr="00C03A9D" w:rsidRDefault="00C03A9D" w:rsidP="00C03A9D">
            <w:pPr>
              <w:rPr>
                <w:rFonts w:ascii="Arial" w:hAnsi="Arial" w:cs="Arial"/>
                <w:sz w:val="20"/>
                <w:szCs w:val="20"/>
              </w:rPr>
            </w:pPr>
            <w:r w:rsidRPr="00C03A9D">
              <w:rPr>
                <w:rFonts w:ascii="Arial" w:hAnsi="Arial" w:cs="Arial"/>
                <w:sz w:val="20"/>
                <w:szCs w:val="20"/>
              </w:rPr>
              <w:t xml:space="preserve">Type: </w:t>
            </w:r>
            <w:r w:rsidR="00F913B1" w:rsidRPr="00F913B1">
              <w:rPr>
                <w:rFonts w:ascii="Arial" w:hAnsi="Arial" w:cs="Arial"/>
                <w:sz w:val="20"/>
                <w:szCs w:val="20"/>
              </w:rPr>
              <w:t>POSTER SESSION</w:t>
            </w:r>
          </w:p>
          <w:p w14:paraId="714B366C" w14:textId="77777777" w:rsidR="00260082" w:rsidRDefault="00C03A9D" w:rsidP="00C03A9D">
            <w:pPr>
              <w:rPr>
                <w:rFonts w:ascii="Arial" w:hAnsi="Arial" w:cs="Arial"/>
                <w:sz w:val="20"/>
                <w:szCs w:val="20"/>
              </w:rPr>
            </w:pPr>
            <w:r w:rsidRPr="00C03A9D">
              <w:rPr>
                <w:rFonts w:ascii="Arial" w:hAnsi="Arial" w:cs="Arial"/>
                <w:sz w:val="20"/>
                <w:szCs w:val="20"/>
              </w:rPr>
              <w:t>Time:</w:t>
            </w:r>
            <w:r w:rsidR="00F913B1">
              <w:t xml:space="preserve"> </w:t>
            </w:r>
            <w:r w:rsidR="00F913B1">
              <w:rPr>
                <w:rFonts w:ascii="Arial" w:hAnsi="Arial" w:cs="Arial"/>
                <w:sz w:val="20"/>
                <w:szCs w:val="20"/>
              </w:rPr>
              <w:t>Sun, Jun 03, 8-1</w:t>
            </w:r>
            <w:r w:rsidR="00F913B1" w:rsidRPr="00F913B1">
              <w:rPr>
                <w:rFonts w:ascii="Arial" w:hAnsi="Arial" w:cs="Arial"/>
                <w:sz w:val="20"/>
                <w:szCs w:val="20"/>
              </w:rPr>
              <w:t>1:30 AM</w:t>
            </w:r>
          </w:p>
          <w:p w14:paraId="06AF2AFD" w14:textId="4CE1A1CD" w:rsidR="00F913B1" w:rsidRPr="003A0E2A" w:rsidRDefault="00F913B1" w:rsidP="00C03A9D">
            <w:pPr>
              <w:rPr>
                <w:rFonts w:ascii="Arial" w:hAnsi="Arial" w:cs="Arial"/>
                <w:sz w:val="20"/>
                <w:szCs w:val="20"/>
              </w:rPr>
            </w:pPr>
            <w:r w:rsidRPr="00F913B1">
              <w:rPr>
                <w:rFonts w:ascii="Arial" w:hAnsi="Arial" w:cs="Arial"/>
                <w:sz w:val="20"/>
                <w:szCs w:val="20"/>
              </w:rPr>
              <w:t>Location: Hall A</w:t>
            </w:r>
          </w:p>
        </w:tc>
      </w:tr>
      <w:tr w:rsidR="00260082" w:rsidRPr="00EA047F" w14:paraId="4DCF8A30" w14:textId="77777777" w:rsidTr="00C03A9D">
        <w:trPr>
          <w:trHeight w:val="1583"/>
        </w:trPr>
        <w:tc>
          <w:tcPr>
            <w:tcW w:w="929" w:type="dxa"/>
          </w:tcPr>
          <w:p w14:paraId="15A9337F" w14:textId="4264D9A5" w:rsidR="006A69F7" w:rsidRDefault="006A69F7" w:rsidP="006A69F7">
            <w:pPr>
              <w:rPr>
                <w:rFonts w:ascii="Arial" w:hAnsi="Arial" w:cs="Arial"/>
                <w:sz w:val="20"/>
                <w:szCs w:val="20"/>
              </w:rPr>
            </w:pPr>
            <w:r>
              <w:rPr>
                <w:rFonts w:ascii="Arial" w:hAnsi="Arial" w:cs="Arial"/>
                <w:sz w:val="20"/>
                <w:szCs w:val="20"/>
              </w:rPr>
              <w:lastRenderedPageBreak/>
              <w:t>S</w:t>
            </w:r>
            <w:r w:rsidRPr="006A69F7">
              <w:rPr>
                <w:rFonts w:ascii="Arial" w:hAnsi="Arial" w:cs="Arial"/>
                <w:sz w:val="20"/>
                <w:szCs w:val="20"/>
              </w:rPr>
              <w:t>1610</w:t>
            </w:r>
            <w:r>
              <w:rPr>
                <w:rFonts w:ascii="Arial" w:hAnsi="Arial" w:cs="Arial"/>
                <w:sz w:val="20"/>
                <w:szCs w:val="20"/>
              </w:rPr>
              <w:t>/</w:t>
            </w:r>
          </w:p>
          <w:p w14:paraId="58BB83D1" w14:textId="0C008ECC" w:rsidR="00260082" w:rsidRPr="005C26F8" w:rsidRDefault="006A69F7" w:rsidP="006A69F7">
            <w:pPr>
              <w:rPr>
                <w:rFonts w:ascii="Arial" w:hAnsi="Arial" w:cs="Arial"/>
                <w:sz w:val="20"/>
                <w:szCs w:val="20"/>
              </w:rPr>
            </w:pPr>
            <w:r w:rsidRPr="006A69F7">
              <w:rPr>
                <w:rFonts w:ascii="Arial" w:hAnsi="Arial" w:cs="Arial"/>
                <w:sz w:val="20"/>
                <w:szCs w:val="20"/>
              </w:rPr>
              <w:t>NRG</w:t>
            </w:r>
            <w:r>
              <w:rPr>
                <w:rFonts w:ascii="Arial" w:hAnsi="Arial" w:cs="Arial"/>
                <w:sz w:val="20"/>
                <w:szCs w:val="20"/>
              </w:rPr>
              <w:t>-</w:t>
            </w:r>
            <w:r w:rsidRPr="006A69F7">
              <w:rPr>
                <w:rFonts w:ascii="Arial" w:hAnsi="Arial" w:cs="Arial"/>
                <w:sz w:val="20"/>
                <w:szCs w:val="20"/>
              </w:rPr>
              <w:t xml:space="preserve"> </w:t>
            </w:r>
            <w:r>
              <w:rPr>
                <w:rFonts w:ascii="Arial" w:hAnsi="Arial" w:cs="Arial"/>
                <w:sz w:val="20"/>
                <w:szCs w:val="20"/>
              </w:rPr>
              <w:t>GI004</w:t>
            </w:r>
          </w:p>
        </w:tc>
        <w:tc>
          <w:tcPr>
            <w:tcW w:w="5286" w:type="dxa"/>
          </w:tcPr>
          <w:p w14:paraId="5F9C54BE" w14:textId="77777777" w:rsidR="00260082" w:rsidRDefault="006A69F7" w:rsidP="00021627">
            <w:pPr>
              <w:rPr>
                <w:rFonts w:ascii="Arial" w:hAnsi="Arial" w:cs="Arial"/>
                <w:sz w:val="20"/>
                <w:szCs w:val="20"/>
              </w:rPr>
            </w:pPr>
            <w:r w:rsidRPr="006A69F7">
              <w:rPr>
                <w:rFonts w:ascii="Arial" w:hAnsi="Arial" w:cs="Arial"/>
                <w:sz w:val="20"/>
                <w:szCs w:val="20"/>
              </w:rPr>
              <w:t>Colorectal Cancer Metastatic dMMR Immu</w:t>
            </w:r>
            <w:r>
              <w:rPr>
                <w:rFonts w:ascii="Arial" w:hAnsi="Arial" w:cs="Arial"/>
                <w:sz w:val="20"/>
                <w:szCs w:val="20"/>
              </w:rPr>
              <w:t>no-Therapy (COMMIT) Study (NRG-</w:t>
            </w:r>
            <w:r w:rsidRPr="006A69F7">
              <w:rPr>
                <w:rFonts w:ascii="Arial" w:hAnsi="Arial" w:cs="Arial"/>
                <w:sz w:val="20"/>
                <w:szCs w:val="20"/>
              </w:rPr>
              <w:t xml:space="preserve">GI004/SWOG-S1610): </w:t>
            </w:r>
            <w:r>
              <w:rPr>
                <w:rFonts w:ascii="Arial" w:hAnsi="Arial" w:cs="Arial"/>
                <w:sz w:val="20"/>
                <w:szCs w:val="20"/>
              </w:rPr>
              <w:t>A Randomized Phase III Study of</w:t>
            </w:r>
            <w:r w:rsidRPr="006A69F7">
              <w:rPr>
                <w:rFonts w:ascii="Arial" w:hAnsi="Arial" w:cs="Arial"/>
                <w:sz w:val="20"/>
                <w:szCs w:val="20"/>
              </w:rPr>
              <w:t>mFOLFOX6/</w:t>
            </w:r>
            <w:r>
              <w:rPr>
                <w:rFonts w:ascii="Arial" w:hAnsi="Arial" w:cs="Arial"/>
                <w:sz w:val="20"/>
                <w:szCs w:val="20"/>
              </w:rPr>
              <w:t xml:space="preserve"> </w:t>
            </w:r>
            <w:r w:rsidRPr="006A69F7">
              <w:rPr>
                <w:rFonts w:ascii="Arial" w:hAnsi="Arial" w:cs="Arial"/>
                <w:sz w:val="20"/>
                <w:szCs w:val="20"/>
              </w:rPr>
              <w:t>bevacizu</w:t>
            </w:r>
            <w:r>
              <w:rPr>
                <w:rFonts w:ascii="Arial" w:hAnsi="Arial" w:cs="Arial"/>
                <w:sz w:val="20"/>
                <w:szCs w:val="20"/>
              </w:rPr>
              <w:t>-</w:t>
            </w:r>
            <w:r w:rsidRPr="006A69F7">
              <w:rPr>
                <w:rFonts w:ascii="Arial" w:hAnsi="Arial" w:cs="Arial"/>
                <w:sz w:val="20"/>
                <w:szCs w:val="20"/>
              </w:rPr>
              <w:t>mab Combination Chemotherapy with or without Atezolizumab or Atezolizumab Monotherapy in the First-line Treatment of Patients with Deficient DNA Mismatch Repair (dMMR) Metastatic Colorectal Cancer.</w:t>
            </w:r>
          </w:p>
          <w:p w14:paraId="2CBCC311" w14:textId="129DEC2A" w:rsidR="00C3332B" w:rsidRPr="00EA047F" w:rsidRDefault="00EC32CD" w:rsidP="00021627">
            <w:pPr>
              <w:rPr>
                <w:rFonts w:ascii="Arial" w:hAnsi="Arial" w:cs="Arial"/>
                <w:sz w:val="20"/>
                <w:szCs w:val="20"/>
              </w:rPr>
            </w:pPr>
            <w:hyperlink r:id="rId25" w:history="1">
              <w:r w:rsidR="00C3332B" w:rsidRPr="00B6365C">
                <w:rPr>
                  <w:rStyle w:val="Hyperlink"/>
                  <w:rFonts w:ascii="Arial" w:hAnsi="Arial" w:cs="Arial"/>
                  <w:sz w:val="20"/>
                  <w:szCs w:val="20"/>
                </w:rPr>
                <w:t>http://abstracts.asco.org/214/AbstView_214_216603.html</w:t>
              </w:r>
            </w:hyperlink>
            <w:r w:rsidR="00C3332B">
              <w:rPr>
                <w:rFonts w:ascii="Arial" w:hAnsi="Arial" w:cs="Arial"/>
                <w:sz w:val="20"/>
                <w:szCs w:val="20"/>
              </w:rPr>
              <w:t xml:space="preserve"> </w:t>
            </w:r>
          </w:p>
        </w:tc>
        <w:tc>
          <w:tcPr>
            <w:tcW w:w="2796" w:type="dxa"/>
          </w:tcPr>
          <w:p w14:paraId="60942A5B" w14:textId="43445263" w:rsidR="00260082" w:rsidRPr="00ED3864" w:rsidRDefault="006A69F7" w:rsidP="00D25FB9">
            <w:pPr>
              <w:rPr>
                <w:rFonts w:ascii="Arial" w:hAnsi="Arial" w:cs="Arial"/>
                <w:sz w:val="18"/>
                <w:szCs w:val="18"/>
              </w:rPr>
            </w:pPr>
            <w:r w:rsidRPr="006A69F7">
              <w:rPr>
                <w:rFonts w:ascii="Arial" w:hAnsi="Arial" w:cs="Arial"/>
                <w:sz w:val="18"/>
                <w:szCs w:val="18"/>
              </w:rPr>
              <w:t>James J. Lee,  Greg Yothers, Samuel A. Jacobs, Hanna K. Sanoff, Deirdre J. Cohen, Katherine A. Guthrie, No</w:t>
            </w:r>
            <w:r>
              <w:rPr>
                <w:rFonts w:ascii="Arial" w:hAnsi="Arial" w:cs="Arial"/>
                <w:sz w:val="18"/>
                <w:szCs w:val="18"/>
              </w:rPr>
              <w:t>rah L. Henry, Patricia A. Ganz</w:t>
            </w:r>
            <w:r w:rsidRPr="006A69F7">
              <w:rPr>
                <w:rFonts w:ascii="Arial" w:hAnsi="Arial" w:cs="Arial"/>
                <w:sz w:val="18"/>
                <w:szCs w:val="18"/>
              </w:rPr>
              <w:t xml:space="preserve"> , Scott Kopetz, Peter C. Lucas, Carmen J. Allegra, Charles D. Blanke,  Norman Wolmark, Howard S. Hochster, Thomas J. George Jr., Michael J. Overman</w:t>
            </w:r>
          </w:p>
        </w:tc>
        <w:tc>
          <w:tcPr>
            <w:tcW w:w="1050" w:type="dxa"/>
          </w:tcPr>
          <w:p w14:paraId="2F29D454" w14:textId="1AE6CFF7" w:rsidR="00260082" w:rsidRPr="00EA047F" w:rsidRDefault="006A69F7" w:rsidP="00CE759F">
            <w:pPr>
              <w:rPr>
                <w:rFonts w:ascii="Arial" w:hAnsi="Arial" w:cs="Arial"/>
                <w:sz w:val="20"/>
                <w:szCs w:val="20"/>
              </w:rPr>
            </w:pPr>
            <w:r w:rsidRPr="006A69F7">
              <w:rPr>
                <w:rFonts w:ascii="Arial" w:hAnsi="Arial" w:cs="Arial"/>
                <w:sz w:val="20"/>
                <w:szCs w:val="20"/>
              </w:rPr>
              <w:t>Poster Board: #108a • Abstract TPS3615</w:t>
            </w:r>
          </w:p>
        </w:tc>
        <w:tc>
          <w:tcPr>
            <w:tcW w:w="3115" w:type="dxa"/>
          </w:tcPr>
          <w:p w14:paraId="6B7F08A5" w14:textId="59361E2D" w:rsidR="00C03A9D" w:rsidRPr="00C03A9D" w:rsidRDefault="00C03A9D" w:rsidP="00C03A9D">
            <w:pPr>
              <w:rPr>
                <w:rFonts w:ascii="Arial" w:hAnsi="Arial" w:cs="Arial"/>
                <w:sz w:val="20"/>
                <w:szCs w:val="20"/>
              </w:rPr>
            </w:pPr>
            <w:r w:rsidRPr="00C03A9D">
              <w:rPr>
                <w:rFonts w:ascii="Arial" w:hAnsi="Arial" w:cs="Arial"/>
                <w:sz w:val="20"/>
                <w:szCs w:val="20"/>
              </w:rPr>
              <w:t xml:space="preserve">Session: </w:t>
            </w:r>
            <w:r w:rsidR="006A69F7" w:rsidRPr="006A69F7">
              <w:rPr>
                <w:rFonts w:ascii="Arial" w:hAnsi="Arial" w:cs="Arial"/>
                <w:sz w:val="20"/>
                <w:szCs w:val="20"/>
              </w:rPr>
              <w:t>Gastrointestinal (Colorectal) Cancer</w:t>
            </w:r>
          </w:p>
          <w:p w14:paraId="037B98B5" w14:textId="361F2309" w:rsidR="00C03A9D" w:rsidRPr="00C03A9D" w:rsidRDefault="00C03A9D" w:rsidP="00C03A9D">
            <w:pPr>
              <w:rPr>
                <w:rFonts w:ascii="Arial" w:hAnsi="Arial" w:cs="Arial"/>
                <w:sz w:val="20"/>
                <w:szCs w:val="20"/>
              </w:rPr>
            </w:pPr>
            <w:r w:rsidRPr="00C03A9D">
              <w:rPr>
                <w:rFonts w:ascii="Arial" w:hAnsi="Arial" w:cs="Arial"/>
                <w:sz w:val="20"/>
                <w:szCs w:val="20"/>
              </w:rPr>
              <w:t xml:space="preserve">Type: </w:t>
            </w:r>
            <w:r w:rsidR="006A69F7" w:rsidRPr="006A69F7">
              <w:rPr>
                <w:rFonts w:ascii="Arial" w:hAnsi="Arial" w:cs="Arial"/>
                <w:sz w:val="20"/>
                <w:szCs w:val="20"/>
              </w:rPr>
              <w:t>POSTER SESSION</w:t>
            </w:r>
          </w:p>
          <w:p w14:paraId="0EE55C96" w14:textId="77777777" w:rsidR="00260082" w:rsidRDefault="00C03A9D" w:rsidP="00C03A9D">
            <w:pPr>
              <w:rPr>
                <w:rFonts w:ascii="Arial" w:hAnsi="Arial" w:cs="Arial"/>
                <w:sz w:val="20"/>
                <w:szCs w:val="20"/>
              </w:rPr>
            </w:pPr>
            <w:r w:rsidRPr="00C03A9D">
              <w:rPr>
                <w:rFonts w:ascii="Arial" w:hAnsi="Arial" w:cs="Arial"/>
                <w:sz w:val="20"/>
                <w:szCs w:val="20"/>
              </w:rPr>
              <w:t>Time:</w:t>
            </w:r>
            <w:r w:rsidR="006A69F7">
              <w:t xml:space="preserve"> </w:t>
            </w:r>
            <w:r w:rsidR="006A69F7">
              <w:rPr>
                <w:rFonts w:ascii="Arial" w:hAnsi="Arial" w:cs="Arial"/>
                <w:sz w:val="20"/>
                <w:szCs w:val="20"/>
              </w:rPr>
              <w:t>Sun, Jun 03, 8-</w:t>
            </w:r>
            <w:r w:rsidR="006A69F7" w:rsidRPr="006A69F7">
              <w:rPr>
                <w:rFonts w:ascii="Arial" w:hAnsi="Arial" w:cs="Arial"/>
                <w:sz w:val="20"/>
                <w:szCs w:val="20"/>
              </w:rPr>
              <w:t>11:30 AM</w:t>
            </w:r>
          </w:p>
          <w:p w14:paraId="72C36A3D" w14:textId="4DDC7137" w:rsidR="006A69F7" w:rsidRPr="00ED3864" w:rsidRDefault="006A69F7" w:rsidP="00C03A9D">
            <w:pPr>
              <w:rPr>
                <w:rFonts w:ascii="Arial" w:hAnsi="Arial" w:cs="Arial"/>
                <w:sz w:val="20"/>
                <w:szCs w:val="20"/>
              </w:rPr>
            </w:pPr>
            <w:r w:rsidRPr="006A69F7">
              <w:rPr>
                <w:rFonts w:ascii="Arial" w:hAnsi="Arial" w:cs="Arial"/>
                <w:sz w:val="20"/>
                <w:szCs w:val="20"/>
              </w:rPr>
              <w:t>Location: Hall A</w:t>
            </w:r>
          </w:p>
        </w:tc>
      </w:tr>
      <w:tr w:rsidR="00215501" w:rsidRPr="00EA047F" w14:paraId="270A8F73" w14:textId="77777777" w:rsidTr="00215501">
        <w:trPr>
          <w:trHeight w:val="260"/>
        </w:trPr>
        <w:tc>
          <w:tcPr>
            <w:tcW w:w="13176" w:type="dxa"/>
            <w:gridSpan w:val="5"/>
            <w:shd w:val="clear" w:color="auto" w:fill="D9D9D9" w:themeFill="background1" w:themeFillShade="D9"/>
          </w:tcPr>
          <w:p w14:paraId="01C96A95" w14:textId="301BB480" w:rsidR="00215501" w:rsidRPr="00215501" w:rsidRDefault="0062128D" w:rsidP="00215501">
            <w:pPr>
              <w:jc w:val="center"/>
              <w:rPr>
                <w:rFonts w:ascii="Arial" w:hAnsi="Arial" w:cs="Arial"/>
                <w:b/>
                <w:sz w:val="20"/>
                <w:szCs w:val="20"/>
              </w:rPr>
            </w:pPr>
            <w:r>
              <w:rPr>
                <w:rFonts w:ascii="Arial" w:hAnsi="Arial" w:cs="Arial"/>
                <w:b/>
                <w:sz w:val="20"/>
                <w:szCs w:val="20"/>
              </w:rPr>
              <w:t>OTHER GROUP-</w:t>
            </w:r>
            <w:r w:rsidR="00215501">
              <w:rPr>
                <w:rFonts w:ascii="Arial" w:hAnsi="Arial" w:cs="Arial"/>
                <w:b/>
                <w:sz w:val="20"/>
                <w:szCs w:val="20"/>
              </w:rPr>
              <w:t>LED</w:t>
            </w:r>
          </w:p>
        </w:tc>
      </w:tr>
      <w:tr w:rsidR="00260082" w:rsidRPr="00EA047F" w14:paraId="0C0FEE63" w14:textId="77777777" w:rsidTr="00D17399">
        <w:tc>
          <w:tcPr>
            <w:tcW w:w="929" w:type="dxa"/>
          </w:tcPr>
          <w:p w14:paraId="1DC2C7A0" w14:textId="5D8E9DB6" w:rsidR="00260082" w:rsidRPr="00215501" w:rsidRDefault="00215501" w:rsidP="00CE759F">
            <w:pPr>
              <w:rPr>
                <w:rFonts w:cs="Arial"/>
                <w:sz w:val="18"/>
                <w:szCs w:val="18"/>
              </w:rPr>
            </w:pPr>
            <w:r w:rsidRPr="00215501">
              <w:rPr>
                <w:rFonts w:cs="Arial"/>
                <w:sz w:val="18"/>
                <w:szCs w:val="18"/>
              </w:rPr>
              <w:t>A091105</w:t>
            </w:r>
          </w:p>
        </w:tc>
        <w:tc>
          <w:tcPr>
            <w:tcW w:w="5286" w:type="dxa"/>
          </w:tcPr>
          <w:p w14:paraId="5B746F7C" w14:textId="77777777" w:rsidR="008F0ECC" w:rsidRDefault="00215501" w:rsidP="00F82C39">
            <w:pPr>
              <w:rPr>
                <w:rFonts w:ascii="Arial" w:hAnsi="Arial" w:cs="Arial"/>
                <w:sz w:val="20"/>
                <w:szCs w:val="20"/>
              </w:rPr>
            </w:pPr>
            <w:r w:rsidRPr="00215501">
              <w:rPr>
                <w:rFonts w:ascii="Arial" w:hAnsi="Arial" w:cs="Arial"/>
                <w:sz w:val="20"/>
                <w:szCs w:val="20"/>
              </w:rPr>
              <w:t>Phase III, randomized, double blind, placebo-controlled trial of sorafenib in desmoid tumors (Alliance A091105).</w:t>
            </w:r>
          </w:p>
          <w:p w14:paraId="54710EEE" w14:textId="464EFB72" w:rsidR="00A57AA8" w:rsidRPr="00EA047F" w:rsidRDefault="00EC32CD" w:rsidP="00F82C39">
            <w:pPr>
              <w:rPr>
                <w:rFonts w:ascii="Arial" w:hAnsi="Arial" w:cs="Arial"/>
                <w:sz w:val="20"/>
                <w:szCs w:val="20"/>
              </w:rPr>
            </w:pPr>
            <w:hyperlink r:id="rId26" w:history="1">
              <w:r w:rsidR="00A57AA8" w:rsidRPr="00B6365C">
                <w:rPr>
                  <w:rStyle w:val="Hyperlink"/>
                  <w:rFonts w:ascii="Arial" w:hAnsi="Arial" w:cs="Arial"/>
                  <w:sz w:val="20"/>
                  <w:szCs w:val="20"/>
                </w:rPr>
                <w:t>http://abstracts.asco.org/214/AbstView_214_210147.html</w:t>
              </w:r>
            </w:hyperlink>
            <w:r w:rsidR="00A57AA8">
              <w:rPr>
                <w:rFonts w:ascii="Arial" w:hAnsi="Arial" w:cs="Arial"/>
                <w:sz w:val="20"/>
                <w:szCs w:val="20"/>
              </w:rPr>
              <w:t xml:space="preserve"> </w:t>
            </w:r>
          </w:p>
        </w:tc>
        <w:tc>
          <w:tcPr>
            <w:tcW w:w="2796" w:type="dxa"/>
          </w:tcPr>
          <w:p w14:paraId="10569715" w14:textId="7E8BD1AB" w:rsidR="00260082" w:rsidRPr="008F0ECC" w:rsidRDefault="00215501" w:rsidP="00D25FB9">
            <w:pPr>
              <w:rPr>
                <w:rFonts w:ascii="Arial" w:hAnsi="Arial" w:cs="Arial"/>
                <w:sz w:val="18"/>
                <w:szCs w:val="18"/>
              </w:rPr>
            </w:pPr>
            <w:r w:rsidRPr="00215501">
              <w:rPr>
                <w:rFonts w:ascii="Arial" w:hAnsi="Arial" w:cs="Arial"/>
                <w:sz w:val="18"/>
                <w:szCs w:val="18"/>
              </w:rPr>
              <w:t>Mrinal M. Gounder, Michelle R. Mahoney, Brian Andrew Van Tine, Vinod Ravi, Steven Attia, Hari Anant Deshpande, Abha A. Gupta, Mohammed M. Milhem, Robert Martin Conry, Sujana Movva, Michael J. Pishvaian, Jeffrey Crawford, Tarek Sabagh, Robert G. Maki, William D. Tap, Robert A Lefkowitz, Narasimhan P Agaram, John Joseph Wright, Amylou C. Dueck, Gary K. Schwartz.</w:t>
            </w:r>
          </w:p>
        </w:tc>
        <w:tc>
          <w:tcPr>
            <w:tcW w:w="1050" w:type="dxa"/>
          </w:tcPr>
          <w:p w14:paraId="64EEB334" w14:textId="7B28D72C" w:rsidR="00260082" w:rsidRPr="00EA047F" w:rsidRDefault="00215501" w:rsidP="00CE759F">
            <w:pPr>
              <w:rPr>
                <w:rFonts w:ascii="Arial" w:hAnsi="Arial" w:cs="Arial"/>
                <w:sz w:val="20"/>
                <w:szCs w:val="20"/>
              </w:rPr>
            </w:pPr>
            <w:r w:rsidRPr="00215501">
              <w:rPr>
                <w:rFonts w:ascii="Arial" w:hAnsi="Arial" w:cs="Arial"/>
                <w:sz w:val="20"/>
                <w:szCs w:val="20"/>
              </w:rPr>
              <w:t>Abstract  11500</w:t>
            </w:r>
          </w:p>
        </w:tc>
        <w:tc>
          <w:tcPr>
            <w:tcW w:w="3115" w:type="dxa"/>
          </w:tcPr>
          <w:p w14:paraId="09A6E341" w14:textId="7B2ABFA8" w:rsidR="00C03A9D" w:rsidRDefault="00C03A9D" w:rsidP="00215501">
            <w:r>
              <w:t xml:space="preserve">Session: </w:t>
            </w:r>
            <w:r w:rsidR="00215501">
              <w:t>Sarcoma</w:t>
            </w:r>
          </w:p>
          <w:p w14:paraId="6268F93F" w14:textId="0DF495FD" w:rsidR="00C03A9D" w:rsidRDefault="00C03A9D" w:rsidP="00215501">
            <w:r>
              <w:t xml:space="preserve">Type: </w:t>
            </w:r>
            <w:r w:rsidR="00215501">
              <w:t xml:space="preserve"> </w:t>
            </w:r>
            <w:r w:rsidR="00215501" w:rsidRPr="00215501">
              <w:t>ORAL ABSTRACT SESSION</w:t>
            </w:r>
          </w:p>
          <w:p w14:paraId="32078B70" w14:textId="77777777" w:rsidR="00260082" w:rsidRDefault="00C03A9D" w:rsidP="00215501">
            <w:r>
              <w:t>Time:</w:t>
            </w:r>
            <w:r w:rsidR="00215501">
              <w:t xml:space="preserve"> </w:t>
            </w:r>
            <w:r w:rsidR="00215501" w:rsidRPr="00215501">
              <w:t xml:space="preserve">Mon, Jun 04, </w:t>
            </w:r>
            <w:r w:rsidR="00215501">
              <w:t>8-</w:t>
            </w:r>
            <w:r w:rsidR="00215501" w:rsidRPr="00215501">
              <w:t>8:12 AM</w:t>
            </w:r>
          </w:p>
          <w:p w14:paraId="345DC309" w14:textId="76740936" w:rsidR="00215501" w:rsidRPr="00EA047F" w:rsidRDefault="00215501" w:rsidP="00215501">
            <w:r>
              <w:t xml:space="preserve">Location: </w:t>
            </w:r>
            <w:r w:rsidRPr="00215501">
              <w:t>S100a</w:t>
            </w:r>
          </w:p>
        </w:tc>
      </w:tr>
      <w:tr w:rsidR="00260082" w:rsidRPr="00EA047F" w14:paraId="603B5629" w14:textId="77777777" w:rsidTr="00882E43">
        <w:trPr>
          <w:trHeight w:val="1403"/>
        </w:trPr>
        <w:tc>
          <w:tcPr>
            <w:tcW w:w="929" w:type="dxa"/>
          </w:tcPr>
          <w:p w14:paraId="0E2BEBB4" w14:textId="5DC7A2CC" w:rsidR="00260082" w:rsidRPr="00B10E99" w:rsidRDefault="00B10E99" w:rsidP="00CE759F">
            <w:pPr>
              <w:rPr>
                <w:rFonts w:cs="Arial"/>
                <w:sz w:val="18"/>
                <w:szCs w:val="18"/>
              </w:rPr>
            </w:pPr>
            <w:r w:rsidRPr="00B10E99">
              <w:rPr>
                <w:rFonts w:cs="Arial"/>
                <w:sz w:val="18"/>
                <w:szCs w:val="18"/>
              </w:rPr>
              <w:t>A091605</w:t>
            </w:r>
          </w:p>
        </w:tc>
        <w:tc>
          <w:tcPr>
            <w:tcW w:w="5286" w:type="dxa"/>
          </w:tcPr>
          <w:p w14:paraId="76C2F4C2" w14:textId="77777777" w:rsidR="00DE4618" w:rsidRDefault="00B10E99" w:rsidP="00021627">
            <w:pPr>
              <w:rPr>
                <w:rFonts w:ascii="Arial" w:hAnsi="Arial" w:cs="Arial"/>
                <w:sz w:val="20"/>
                <w:szCs w:val="20"/>
              </w:rPr>
            </w:pPr>
            <w:r>
              <w:rPr>
                <w:rFonts w:ascii="Arial" w:hAnsi="Arial" w:cs="Arial"/>
                <w:sz w:val="20"/>
                <w:szCs w:val="20"/>
              </w:rPr>
              <w:t>A Randomized Phase II</w:t>
            </w:r>
            <w:r w:rsidRPr="00B10E99">
              <w:rPr>
                <w:rFonts w:ascii="Arial" w:hAnsi="Arial" w:cs="Arial"/>
                <w:sz w:val="20"/>
                <w:szCs w:val="20"/>
              </w:rPr>
              <w:t xml:space="preserve"> Study of Anti-Pd1 Antibody [Mk-3475 (Pembrolizumab)] Alone Versus Anti-Pd1 Antibody plus Stereotactic Body Radiation Therapy in Advanced Merkel Cell Carcinoma</w:t>
            </w:r>
            <w:r>
              <w:t xml:space="preserve"> </w:t>
            </w:r>
            <w:r w:rsidRPr="00B10E99">
              <w:rPr>
                <w:rFonts w:ascii="Arial" w:hAnsi="Arial" w:cs="Arial"/>
                <w:sz w:val="20"/>
                <w:szCs w:val="20"/>
              </w:rPr>
              <w:t>(Alliance A091605).</w:t>
            </w:r>
          </w:p>
          <w:p w14:paraId="45FE220C" w14:textId="11035EC6" w:rsidR="00A57AA8" w:rsidRPr="00EA047F" w:rsidRDefault="00EC32CD" w:rsidP="00021627">
            <w:pPr>
              <w:rPr>
                <w:rFonts w:ascii="Arial" w:hAnsi="Arial" w:cs="Arial"/>
                <w:sz w:val="20"/>
                <w:szCs w:val="20"/>
              </w:rPr>
            </w:pPr>
            <w:hyperlink r:id="rId27" w:history="1">
              <w:r w:rsidR="00A57AA8" w:rsidRPr="00B6365C">
                <w:rPr>
                  <w:rStyle w:val="Hyperlink"/>
                  <w:rFonts w:ascii="Arial" w:hAnsi="Arial" w:cs="Arial"/>
                  <w:sz w:val="20"/>
                  <w:szCs w:val="20"/>
                </w:rPr>
                <w:t>http://abstracts.asco.org/214/AbstView_214_216845.html</w:t>
              </w:r>
            </w:hyperlink>
            <w:r w:rsidR="00A57AA8">
              <w:rPr>
                <w:rFonts w:ascii="Arial" w:hAnsi="Arial" w:cs="Arial"/>
                <w:sz w:val="20"/>
                <w:szCs w:val="20"/>
              </w:rPr>
              <w:t xml:space="preserve"> </w:t>
            </w:r>
          </w:p>
        </w:tc>
        <w:tc>
          <w:tcPr>
            <w:tcW w:w="2796" w:type="dxa"/>
          </w:tcPr>
          <w:p w14:paraId="416CEF0A" w14:textId="3E289601" w:rsidR="00260082" w:rsidRPr="00DE4618" w:rsidRDefault="00B10E99" w:rsidP="00D25FB9">
            <w:pPr>
              <w:rPr>
                <w:rFonts w:ascii="Arial" w:hAnsi="Arial" w:cs="Arial"/>
                <w:sz w:val="18"/>
                <w:szCs w:val="18"/>
              </w:rPr>
            </w:pPr>
            <w:r w:rsidRPr="00B10E99">
              <w:rPr>
                <w:rFonts w:ascii="Arial" w:hAnsi="Arial" w:cs="Arial"/>
                <w:sz w:val="18"/>
                <w:szCs w:val="18"/>
              </w:rPr>
              <w:t>Jason Luke, Steven Chmura, Joseph Salama, Hania Al-Hallaq, Charles Hsu, Sue Yom, Mark Kozloff, Jacob Allred, Pamela Munster, Gary Schwartz</w:t>
            </w:r>
          </w:p>
        </w:tc>
        <w:tc>
          <w:tcPr>
            <w:tcW w:w="1050" w:type="dxa"/>
          </w:tcPr>
          <w:p w14:paraId="0B1B33D2" w14:textId="52C4B8F4" w:rsidR="00260082" w:rsidRPr="00EA047F" w:rsidRDefault="00B10E99" w:rsidP="00CE759F">
            <w:pPr>
              <w:rPr>
                <w:rFonts w:ascii="Arial" w:hAnsi="Arial" w:cs="Arial"/>
                <w:sz w:val="20"/>
                <w:szCs w:val="20"/>
              </w:rPr>
            </w:pPr>
            <w:r w:rsidRPr="00B10E99">
              <w:rPr>
                <w:rFonts w:ascii="Arial" w:hAnsi="Arial" w:cs="Arial"/>
                <w:sz w:val="20"/>
                <w:szCs w:val="20"/>
              </w:rPr>
              <w:t>Poster Board: #424a • Abstract TPS9599</w:t>
            </w:r>
          </w:p>
        </w:tc>
        <w:tc>
          <w:tcPr>
            <w:tcW w:w="3115" w:type="dxa"/>
          </w:tcPr>
          <w:p w14:paraId="0C50F948" w14:textId="745AF608" w:rsidR="00C03A9D" w:rsidRPr="00C03A9D" w:rsidRDefault="00C03A9D" w:rsidP="00C03A9D">
            <w:pPr>
              <w:rPr>
                <w:rFonts w:ascii="Arial" w:hAnsi="Arial" w:cs="Arial"/>
                <w:sz w:val="20"/>
                <w:szCs w:val="20"/>
              </w:rPr>
            </w:pPr>
            <w:r w:rsidRPr="00C03A9D">
              <w:rPr>
                <w:rFonts w:ascii="Arial" w:hAnsi="Arial" w:cs="Arial"/>
                <w:sz w:val="20"/>
                <w:szCs w:val="20"/>
              </w:rPr>
              <w:t xml:space="preserve">Session: </w:t>
            </w:r>
            <w:r w:rsidR="00B10E99" w:rsidRPr="00B10E99">
              <w:rPr>
                <w:rFonts w:ascii="Arial" w:hAnsi="Arial" w:cs="Arial"/>
                <w:sz w:val="20"/>
                <w:szCs w:val="20"/>
              </w:rPr>
              <w:t>Melanoma/Skin Cancers</w:t>
            </w:r>
          </w:p>
          <w:p w14:paraId="1977E898" w14:textId="77777777" w:rsidR="00C03A9D" w:rsidRPr="00C03A9D" w:rsidRDefault="00C03A9D" w:rsidP="00C03A9D">
            <w:pPr>
              <w:rPr>
                <w:rFonts w:ascii="Arial" w:hAnsi="Arial" w:cs="Arial"/>
                <w:sz w:val="20"/>
                <w:szCs w:val="20"/>
              </w:rPr>
            </w:pPr>
            <w:r w:rsidRPr="00C03A9D">
              <w:rPr>
                <w:rFonts w:ascii="Arial" w:hAnsi="Arial" w:cs="Arial"/>
                <w:sz w:val="20"/>
                <w:szCs w:val="20"/>
              </w:rPr>
              <w:t xml:space="preserve">Type: </w:t>
            </w:r>
          </w:p>
          <w:p w14:paraId="282497B3" w14:textId="62F4AC0B" w:rsidR="00EA1B97" w:rsidRDefault="00C03A9D" w:rsidP="00C03A9D">
            <w:pPr>
              <w:rPr>
                <w:rFonts w:ascii="Arial" w:hAnsi="Arial" w:cs="Arial"/>
                <w:sz w:val="20"/>
                <w:szCs w:val="20"/>
              </w:rPr>
            </w:pPr>
            <w:r w:rsidRPr="00C03A9D">
              <w:rPr>
                <w:rFonts w:ascii="Arial" w:hAnsi="Arial" w:cs="Arial"/>
                <w:sz w:val="20"/>
                <w:szCs w:val="20"/>
              </w:rPr>
              <w:t>Time:</w:t>
            </w:r>
            <w:r w:rsidR="00B10E99">
              <w:t xml:space="preserve"> </w:t>
            </w:r>
            <w:r w:rsidR="00B10E99">
              <w:rPr>
                <w:rFonts w:ascii="Arial" w:hAnsi="Arial" w:cs="Arial"/>
                <w:sz w:val="20"/>
                <w:szCs w:val="20"/>
              </w:rPr>
              <w:t>Mon, Jun 04, 1:15-</w:t>
            </w:r>
            <w:r w:rsidR="00B10E99" w:rsidRPr="00B10E99">
              <w:rPr>
                <w:rFonts w:ascii="Arial" w:hAnsi="Arial" w:cs="Arial"/>
                <w:sz w:val="20"/>
                <w:szCs w:val="20"/>
              </w:rPr>
              <w:t>4:45 PM</w:t>
            </w:r>
          </w:p>
          <w:p w14:paraId="609D8EDC" w14:textId="177E74CD" w:rsidR="00B10E99" w:rsidRDefault="00B10E99" w:rsidP="00C03A9D">
            <w:pPr>
              <w:rPr>
                <w:rFonts w:ascii="Arial" w:hAnsi="Arial" w:cs="Arial"/>
                <w:sz w:val="20"/>
                <w:szCs w:val="20"/>
              </w:rPr>
            </w:pPr>
            <w:r>
              <w:rPr>
                <w:rFonts w:ascii="Arial" w:hAnsi="Arial" w:cs="Arial"/>
                <w:sz w:val="20"/>
                <w:szCs w:val="20"/>
              </w:rPr>
              <w:t>Location:  Hall A</w:t>
            </w:r>
          </w:p>
          <w:p w14:paraId="1EDC7FED" w14:textId="77777777" w:rsidR="00EA1B97" w:rsidRDefault="00EA1B97" w:rsidP="00DE4618">
            <w:pPr>
              <w:rPr>
                <w:rFonts w:ascii="Arial" w:hAnsi="Arial" w:cs="Arial"/>
                <w:sz w:val="20"/>
                <w:szCs w:val="20"/>
              </w:rPr>
            </w:pPr>
          </w:p>
          <w:p w14:paraId="2D9FA2F5" w14:textId="7CD0A441" w:rsidR="00EA1B97" w:rsidRPr="00EA047F" w:rsidRDefault="00EA1B97" w:rsidP="00DE4618"/>
        </w:tc>
      </w:tr>
      <w:tr w:rsidR="000678EF" w:rsidRPr="00EA047F" w14:paraId="2E6A5FF7" w14:textId="77777777" w:rsidTr="00882E43">
        <w:trPr>
          <w:trHeight w:val="1403"/>
        </w:trPr>
        <w:tc>
          <w:tcPr>
            <w:tcW w:w="929" w:type="dxa"/>
          </w:tcPr>
          <w:p w14:paraId="01CC5180" w14:textId="41F046CB" w:rsidR="000678EF" w:rsidRPr="00B10E99" w:rsidRDefault="000678EF" w:rsidP="00CE759F">
            <w:pPr>
              <w:rPr>
                <w:rFonts w:cs="Arial"/>
                <w:sz w:val="18"/>
                <w:szCs w:val="18"/>
              </w:rPr>
            </w:pPr>
            <w:r>
              <w:rPr>
                <w:rFonts w:cs="Arial"/>
                <w:sz w:val="18"/>
                <w:szCs w:val="18"/>
              </w:rPr>
              <w:t>CCTG MA.32</w:t>
            </w:r>
          </w:p>
        </w:tc>
        <w:tc>
          <w:tcPr>
            <w:tcW w:w="5286" w:type="dxa"/>
          </w:tcPr>
          <w:p w14:paraId="165F5BB7" w14:textId="04390CE6" w:rsidR="000678EF" w:rsidRDefault="000678EF" w:rsidP="00021627">
            <w:pPr>
              <w:rPr>
                <w:rFonts w:ascii="Arial" w:hAnsi="Arial" w:cs="Arial"/>
                <w:sz w:val="20"/>
                <w:szCs w:val="20"/>
              </w:rPr>
            </w:pPr>
            <w:r w:rsidRPr="000678EF">
              <w:rPr>
                <w:rFonts w:ascii="Arial" w:hAnsi="Arial" w:cs="Arial"/>
                <w:sz w:val="20"/>
                <w:szCs w:val="20"/>
              </w:rPr>
              <w:t>CA15-3/MUC1 in CCTG MA-32 (NCT01101438): A phase III RCT of the effect of metformin vs. placebo on invasive disease free and overall survival in early stage breast cancer (BC)</w:t>
            </w:r>
          </w:p>
        </w:tc>
        <w:tc>
          <w:tcPr>
            <w:tcW w:w="2796" w:type="dxa"/>
          </w:tcPr>
          <w:p w14:paraId="634E4882" w14:textId="0FF2D04A" w:rsidR="000678EF" w:rsidRPr="00B10E99" w:rsidRDefault="000678EF" w:rsidP="00D25FB9">
            <w:pPr>
              <w:rPr>
                <w:rFonts w:ascii="Arial" w:hAnsi="Arial" w:cs="Arial"/>
                <w:sz w:val="18"/>
                <w:szCs w:val="18"/>
              </w:rPr>
            </w:pPr>
            <w:r w:rsidRPr="000678EF">
              <w:rPr>
                <w:rFonts w:ascii="Arial" w:hAnsi="Arial" w:cs="Arial"/>
                <w:sz w:val="18"/>
                <w:szCs w:val="18"/>
              </w:rPr>
              <w:t xml:space="preserve">Ryan JO Dowling, Wendy R. Parulekar, Karen A. Gelmon, Lois E. Shepherd, Shakeel Virk, Marguerite Ennis, Fangya Mao, Jennifer A. Ligibel, Dawn L. Hershman, Priya Rastogi, Ingrid A. Mayer, Timothy J. Hobday, Julie Lemieux, Alastair Mark Thompson, Manuela Rabaglio-Poretti, Timothy Joseph </w:t>
            </w:r>
            <w:r w:rsidRPr="000678EF">
              <w:rPr>
                <w:rFonts w:ascii="Arial" w:hAnsi="Arial" w:cs="Arial"/>
                <w:sz w:val="18"/>
                <w:szCs w:val="18"/>
              </w:rPr>
              <w:lastRenderedPageBreak/>
              <w:t>Whelan, Vuk Stambolic, Bingshu E. Chen, Pamela Jean Goodwin</w:t>
            </w:r>
          </w:p>
        </w:tc>
        <w:tc>
          <w:tcPr>
            <w:tcW w:w="1050" w:type="dxa"/>
          </w:tcPr>
          <w:p w14:paraId="4D408994" w14:textId="5DBF9224" w:rsidR="000678EF" w:rsidRPr="00B10E99" w:rsidRDefault="00EC32CD" w:rsidP="00CE759F">
            <w:pPr>
              <w:rPr>
                <w:rFonts w:ascii="Arial" w:hAnsi="Arial" w:cs="Arial"/>
                <w:sz w:val="20"/>
                <w:szCs w:val="20"/>
              </w:rPr>
            </w:pPr>
            <w:r>
              <w:rPr>
                <w:rFonts w:ascii="Arial" w:hAnsi="Arial" w:cs="Arial"/>
                <w:sz w:val="20"/>
                <w:szCs w:val="20"/>
              </w:rPr>
              <w:lastRenderedPageBreak/>
              <w:t>Abtract 557</w:t>
            </w:r>
            <w:bookmarkStart w:id="0" w:name="_GoBack"/>
            <w:bookmarkEnd w:id="0"/>
          </w:p>
        </w:tc>
        <w:tc>
          <w:tcPr>
            <w:tcW w:w="3115" w:type="dxa"/>
          </w:tcPr>
          <w:p w14:paraId="6FB1D932" w14:textId="65295C3D" w:rsidR="000678EF" w:rsidRDefault="00392422" w:rsidP="00C03A9D">
            <w:pPr>
              <w:rPr>
                <w:rFonts w:ascii="Arial" w:hAnsi="Arial" w:cs="Arial"/>
                <w:sz w:val="20"/>
                <w:szCs w:val="20"/>
              </w:rPr>
            </w:pPr>
            <w:r>
              <w:rPr>
                <w:rFonts w:ascii="Arial" w:hAnsi="Arial" w:cs="Arial"/>
                <w:sz w:val="20"/>
                <w:szCs w:val="20"/>
              </w:rPr>
              <w:t>Session:</w:t>
            </w:r>
            <w:r>
              <w:t xml:space="preserve"> </w:t>
            </w:r>
            <w:r w:rsidRPr="00392422">
              <w:rPr>
                <w:rFonts w:ascii="Arial" w:hAnsi="Arial" w:cs="Arial"/>
                <w:sz w:val="20"/>
                <w:szCs w:val="20"/>
              </w:rPr>
              <w:t>Breast Cancer—Local/Regional/Adjuvant</w:t>
            </w:r>
          </w:p>
          <w:p w14:paraId="1555CFF2" w14:textId="77777777" w:rsidR="00392422" w:rsidRDefault="00392422" w:rsidP="00C03A9D">
            <w:pPr>
              <w:rPr>
                <w:rFonts w:ascii="Arial" w:hAnsi="Arial" w:cs="Arial"/>
                <w:sz w:val="20"/>
                <w:szCs w:val="20"/>
              </w:rPr>
            </w:pPr>
            <w:r>
              <w:rPr>
                <w:rFonts w:ascii="Arial" w:hAnsi="Arial" w:cs="Arial"/>
                <w:sz w:val="20"/>
                <w:szCs w:val="20"/>
              </w:rPr>
              <w:t>Type: POSTER SESSION</w:t>
            </w:r>
          </w:p>
          <w:p w14:paraId="7EC47157" w14:textId="5312F162" w:rsidR="00392422" w:rsidRDefault="00392422" w:rsidP="00C03A9D">
            <w:pPr>
              <w:rPr>
                <w:rFonts w:ascii="Arial" w:hAnsi="Arial" w:cs="Arial"/>
                <w:sz w:val="20"/>
                <w:szCs w:val="20"/>
              </w:rPr>
            </w:pPr>
            <w:r>
              <w:rPr>
                <w:rFonts w:ascii="Arial" w:hAnsi="Arial" w:cs="Arial"/>
                <w:sz w:val="20"/>
                <w:szCs w:val="20"/>
              </w:rPr>
              <w:t>Time: Sat, June 02, 8-11:30 AM</w:t>
            </w:r>
          </w:p>
          <w:p w14:paraId="3FEAD140" w14:textId="3A2FB3D6" w:rsidR="00392422" w:rsidRPr="00C03A9D" w:rsidRDefault="00392422" w:rsidP="00C03A9D">
            <w:pPr>
              <w:rPr>
                <w:rFonts w:ascii="Arial" w:hAnsi="Arial" w:cs="Arial"/>
                <w:sz w:val="20"/>
                <w:szCs w:val="20"/>
              </w:rPr>
            </w:pPr>
            <w:r>
              <w:rPr>
                <w:rFonts w:ascii="Arial" w:hAnsi="Arial" w:cs="Arial"/>
                <w:sz w:val="20"/>
                <w:szCs w:val="20"/>
              </w:rPr>
              <w:t>Location: Hall A</w:t>
            </w:r>
          </w:p>
        </w:tc>
      </w:tr>
      <w:tr w:rsidR="000563B5" w:rsidRPr="00EA047F" w14:paraId="08D5DB45" w14:textId="77777777" w:rsidTr="00D17399">
        <w:tc>
          <w:tcPr>
            <w:tcW w:w="929" w:type="dxa"/>
          </w:tcPr>
          <w:p w14:paraId="24317C69" w14:textId="513D06FF" w:rsidR="000563B5" w:rsidRPr="00EA047F" w:rsidRDefault="00D221DE" w:rsidP="00CE759F">
            <w:pPr>
              <w:rPr>
                <w:rFonts w:ascii="Arial" w:hAnsi="Arial" w:cs="Arial"/>
                <w:sz w:val="20"/>
                <w:szCs w:val="20"/>
              </w:rPr>
            </w:pPr>
            <w:r w:rsidRPr="00D221DE">
              <w:rPr>
                <w:rFonts w:ascii="Arial" w:hAnsi="Arial" w:cs="Arial"/>
                <w:sz w:val="20"/>
                <w:szCs w:val="20"/>
              </w:rPr>
              <w:t>C80802</w:t>
            </w:r>
          </w:p>
        </w:tc>
        <w:tc>
          <w:tcPr>
            <w:tcW w:w="5286" w:type="dxa"/>
          </w:tcPr>
          <w:p w14:paraId="588F8464" w14:textId="77777777" w:rsidR="000563B5" w:rsidRDefault="00D221DE" w:rsidP="00021627">
            <w:pPr>
              <w:rPr>
                <w:rFonts w:ascii="Arial" w:hAnsi="Arial" w:cs="Arial"/>
                <w:sz w:val="20"/>
                <w:szCs w:val="20"/>
              </w:rPr>
            </w:pPr>
            <w:r w:rsidRPr="00D221DE">
              <w:rPr>
                <w:rFonts w:ascii="Arial" w:hAnsi="Arial" w:cs="Arial"/>
                <w:sz w:val="20"/>
                <w:szCs w:val="20"/>
              </w:rPr>
              <w:t>Platelet count at baseline (Plt) and outcomes in patients (pts) with advanced hepatocellular carcinoma (HCC) treated with sorafenib (S) in CALGB80802 (Alliance) (C8)</w:t>
            </w:r>
            <w:r>
              <w:rPr>
                <w:rFonts w:ascii="Arial" w:hAnsi="Arial" w:cs="Arial"/>
                <w:sz w:val="20"/>
                <w:szCs w:val="20"/>
              </w:rPr>
              <w:t>.</w:t>
            </w:r>
          </w:p>
          <w:p w14:paraId="197E7E9F" w14:textId="70B90282" w:rsidR="00A57AA8" w:rsidRPr="00EA047F" w:rsidRDefault="00EC32CD" w:rsidP="00021627">
            <w:pPr>
              <w:rPr>
                <w:rFonts w:ascii="Arial" w:hAnsi="Arial" w:cs="Arial"/>
                <w:sz w:val="20"/>
                <w:szCs w:val="20"/>
              </w:rPr>
            </w:pPr>
            <w:hyperlink r:id="rId28" w:history="1">
              <w:r w:rsidR="00A57AA8" w:rsidRPr="00B6365C">
                <w:rPr>
                  <w:rStyle w:val="Hyperlink"/>
                  <w:rFonts w:ascii="Arial" w:hAnsi="Arial" w:cs="Arial"/>
                  <w:sz w:val="20"/>
                  <w:szCs w:val="20"/>
                </w:rPr>
                <w:t>http://abstracts.asco.org/214/AbstView_214_216837.html</w:t>
              </w:r>
            </w:hyperlink>
            <w:r w:rsidR="00A57AA8">
              <w:rPr>
                <w:rFonts w:ascii="Arial" w:hAnsi="Arial" w:cs="Arial"/>
                <w:sz w:val="20"/>
                <w:szCs w:val="20"/>
              </w:rPr>
              <w:t xml:space="preserve"> </w:t>
            </w:r>
          </w:p>
        </w:tc>
        <w:tc>
          <w:tcPr>
            <w:tcW w:w="2796" w:type="dxa"/>
          </w:tcPr>
          <w:p w14:paraId="24CC4F43" w14:textId="37579C4E" w:rsidR="000563B5" w:rsidRPr="00DE4618" w:rsidRDefault="00D221DE" w:rsidP="00D25FB9">
            <w:pPr>
              <w:rPr>
                <w:rFonts w:ascii="Arial" w:hAnsi="Arial" w:cs="Arial"/>
                <w:sz w:val="18"/>
                <w:szCs w:val="18"/>
              </w:rPr>
            </w:pPr>
            <w:r w:rsidRPr="00D221DE">
              <w:rPr>
                <w:rFonts w:ascii="Arial" w:hAnsi="Arial" w:cs="Arial"/>
                <w:sz w:val="18"/>
                <w:szCs w:val="18"/>
              </w:rPr>
              <w:t>Ghassan K. Abou-Alfa, Qian Shi, Jennifer J. Knox, Andreas Kaubisch, James Posey, Benjamin R. Tan Jr., Petr Kavan, Rakesh Goel, Philip E. Lammers, Tanios S. Bekaii-Saab, Vincent Channing Tam, Lakshmi Rajdev, Robin Kate Kelley, Abby B. Siegel, Tyler Zemla, Imane El Dika, Alan P. Venook, Monica M. Bertagnolli, Jeffrey Meyerhardt, Eileen M. O’Reilly</w:t>
            </w:r>
          </w:p>
        </w:tc>
        <w:tc>
          <w:tcPr>
            <w:tcW w:w="1050" w:type="dxa"/>
          </w:tcPr>
          <w:p w14:paraId="4D098B57" w14:textId="65E37B84" w:rsidR="000563B5" w:rsidRPr="00EA047F" w:rsidRDefault="00D221DE" w:rsidP="00CE759F">
            <w:pPr>
              <w:rPr>
                <w:rFonts w:ascii="Arial" w:hAnsi="Arial" w:cs="Arial"/>
                <w:sz w:val="20"/>
                <w:szCs w:val="20"/>
              </w:rPr>
            </w:pPr>
            <w:r>
              <w:rPr>
                <w:rFonts w:ascii="Arial" w:hAnsi="Arial" w:cs="Arial"/>
                <w:sz w:val="20"/>
                <w:szCs w:val="20"/>
              </w:rPr>
              <w:t>Print Only</w:t>
            </w:r>
          </w:p>
        </w:tc>
        <w:tc>
          <w:tcPr>
            <w:tcW w:w="3115" w:type="dxa"/>
          </w:tcPr>
          <w:p w14:paraId="1FD09EF3" w14:textId="3E53D2B5" w:rsidR="00B10E99" w:rsidRPr="00B10E99" w:rsidRDefault="00B10E99" w:rsidP="00B10E99">
            <w:pPr>
              <w:rPr>
                <w:rFonts w:ascii="Arial" w:hAnsi="Arial" w:cs="Arial"/>
                <w:sz w:val="20"/>
                <w:szCs w:val="20"/>
              </w:rPr>
            </w:pPr>
            <w:r w:rsidRPr="00B10E99">
              <w:rPr>
                <w:rFonts w:ascii="Arial" w:hAnsi="Arial" w:cs="Arial"/>
                <w:sz w:val="20"/>
                <w:szCs w:val="20"/>
              </w:rPr>
              <w:t xml:space="preserve">Session: </w:t>
            </w:r>
            <w:r w:rsidR="00D221DE">
              <w:rPr>
                <w:rFonts w:ascii="Arial" w:hAnsi="Arial" w:cs="Arial"/>
                <w:sz w:val="20"/>
                <w:szCs w:val="20"/>
              </w:rPr>
              <w:t>n/a</w:t>
            </w:r>
          </w:p>
          <w:p w14:paraId="216E8AE0" w14:textId="30C73D3A" w:rsidR="00B10E99" w:rsidRPr="00B10E99" w:rsidRDefault="00B10E99" w:rsidP="00B10E99">
            <w:pPr>
              <w:rPr>
                <w:rFonts w:ascii="Arial" w:hAnsi="Arial" w:cs="Arial"/>
                <w:sz w:val="20"/>
                <w:szCs w:val="20"/>
              </w:rPr>
            </w:pPr>
            <w:r w:rsidRPr="00B10E99">
              <w:rPr>
                <w:rFonts w:ascii="Arial" w:hAnsi="Arial" w:cs="Arial"/>
                <w:sz w:val="20"/>
                <w:szCs w:val="20"/>
              </w:rPr>
              <w:t xml:space="preserve">Type: </w:t>
            </w:r>
            <w:r w:rsidR="00D221DE">
              <w:rPr>
                <w:rFonts w:ascii="Arial" w:hAnsi="Arial" w:cs="Arial"/>
                <w:sz w:val="20"/>
                <w:szCs w:val="20"/>
              </w:rPr>
              <w:t>n/a</w:t>
            </w:r>
          </w:p>
          <w:p w14:paraId="023365D2" w14:textId="66849AE2" w:rsidR="000563B5" w:rsidRPr="00C03A9D" w:rsidRDefault="00B10E99" w:rsidP="00B10E99">
            <w:pPr>
              <w:rPr>
                <w:rFonts w:ascii="Arial" w:hAnsi="Arial" w:cs="Arial"/>
                <w:sz w:val="20"/>
                <w:szCs w:val="20"/>
              </w:rPr>
            </w:pPr>
            <w:r w:rsidRPr="00B10E99">
              <w:rPr>
                <w:rFonts w:ascii="Arial" w:hAnsi="Arial" w:cs="Arial"/>
                <w:sz w:val="20"/>
                <w:szCs w:val="20"/>
              </w:rPr>
              <w:t>Time:</w:t>
            </w:r>
            <w:r w:rsidR="00D221DE">
              <w:rPr>
                <w:rFonts w:ascii="Arial" w:hAnsi="Arial" w:cs="Arial"/>
                <w:sz w:val="20"/>
                <w:szCs w:val="20"/>
              </w:rPr>
              <w:t>n/a</w:t>
            </w:r>
          </w:p>
        </w:tc>
      </w:tr>
      <w:tr w:rsidR="000563B5" w:rsidRPr="00EA047F" w14:paraId="13DAF694" w14:textId="77777777" w:rsidTr="00D17399">
        <w:tc>
          <w:tcPr>
            <w:tcW w:w="929" w:type="dxa"/>
          </w:tcPr>
          <w:p w14:paraId="72C019BF" w14:textId="6ECC8375" w:rsidR="000563B5" w:rsidRPr="00EA047F" w:rsidRDefault="00D221DE" w:rsidP="00CE759F">
            <w:pPr>
              <w:rPr>
                <w:rFonts w:ascii="Arial" w:hAnsi="Arial" w:cs="Arial"/>
                <w:sz w:val="20"/>
                <w:szCs w:val="20"/>
              </w:rPr>
            </w:pPr>
            <w:r w:rsidRPr="00D221DE">
              <w:rPr>
                <w:rFonts w:ascii="Arial" w:hAnsi="Arial" w:cs="Arial"/>
                <w:sz w:val="20"/>
                <w:szCs w:val="20"/>
              </w:rPr>
              <w:t>EA8143</w:t>
            </w:r>
          </w:p>
        </w:tc>
        <w:tc>
          <w:tcPr>
            <w:tcW w:w="5286" w:type="dxa"/>
          </w:tcPr>
          <w:p w14:paraId="1C85C569" w14:textId="77777777" w:rsidR="000563B5" w:rsidRDefault="00D221DE" w:rsidP="00021627">
            <w:pPr>
              <w:rPr>
                <w:rFonts w:ascii="Arial" w:hAnsi="Arial" w:cs="Arial"/>
                <w:sz w:val="20"/>
                <w:szCs w:val="20"/>
              </w:rPr>
            </w:pPr>
            <w:r w:rsidRPr="00D221DE">
              <w:rPr>
                <w:rFonts w:ascii="Arial" w:hAnsi="Arial" w:cs="Arial"/>
                <w:sz w:val="20"/>
                <w:szCs w:val="20"/>
              </w:rPr>
              <w:t>PROSPER: A phase III randomized study comparing perioperative nivolumab (nivo) vs. observation in patients with localized renal cell carcinoma (RCC) undergoing nephrectomy (ECOG-ACRIN 8143).</w:t>
            </w:r>
          </w:p>
          <w:p w14:paraId="4EA89CE9" w14:textId="1C73CBC0" w:rsidR="00A57AA8" w:rsidRPr="00EA047F" w:rsidRDefault="00EC32CD" w:rsidP="00021627">
            <w:pPr>
              <w:rPr>
                <w:rFonts w:ascii="Arial" w:hAnsi="Arial" w:cs="Arial"/>
                <w:sz w:val="20"/>
                <w:szCs w:val="20"/>
              </w:rPr>
            </w:pPr>
            <w:hyperlink r:id="rId29" w:history="1">
              <w:r w:rsidR="00A57AA8" w:rsidRPr="00B6365C">
                <w:rPr>
                  <w:rStyle w:val="Hyperlink"/>
                  <w:rFonts w:ascii="Arial" w:hAnsi="Arial" w:cs="Arial"/>
                  <w:sz w:val="20"/>
                  <w:szCs w:val="20"/>
                </w:rPr>
                <w:t>http://abstracts.asco.org/214/AbstView_214_212011.html</w:t>
              </w:r>
            </w:hyperlink>
            <w:r w:rsidR="00A57AA8">
              <w:rPr>
                <w:rFonts w:ascii="Arial" w:hAnsi="Arial" w:cs="Arial"/>
                <w:sz w:val="20"/>
                <w:szCs w:val="20"/>
              </w:rPr>
              <w:t xml:space="preserve"> </w:t>
            </w:r>
          </w:p>
        </w:tc>
        <w:tc>
          <w:tcPr>
            <w:tcW w:w="2796" w:type="dxa"/>
          </w:tcPr>
          <w:p w14:paraId="35987F78" w14:textId="1956E826" w:rsidR="000563B5" w:rsidRPr="00DE4618" w:rsidRDefault="00D221DE" w:rsidP="00D25FB9">
            <w:pPr>
              <w:rPr>
                <w:rFonts w:ascii="Arial" w:hAnsi="Arial" w:cs="Arial"/>
                <w:sz w:val="18"/>
                <w:szCs w:val="18"/>
              </w:rPr>
            </w:pPr>
            <w:r w:rsidRPr="00D221DE">
              <w:rPr>
                <w:rFonts w:ascii="Arial" w:hAnsi="Arial" w:cs="Arial"/>
                <w:sz w:val="18"/>
                <w:szCs w:val="18"/>
              </w:rPr>
              <w:t>LC Harshman, M Puligandla, NB Haas, M Allaf, CG Drake, DF McDermott, S Signoretti, D Cella, RT Gupta, R Satish Bhatt, E Mendel Van Allen, TK Choueiri, P Lara, A Kapoor, D Yick C Heng, BM Shuch, MAS Jewett, DJ George, M Dror Michaelson, MA Carducci</w:t>
            </w:r>
          </w:p>
        </w:tc>
        <w:tc>
          <w:tcPr>
            <w:tcW w:w="1050" w:type="dxa"/>
          </w:tcPr>
          <w:p w14:paraId="365EFCDB" w14:textId="04C943C1" w:rsidR="000563B5" w:rsidRPr="00EA047F" w:rsidRDefault="00D221DE" w:rsidP="00CE759F">
            <w:pPr>
              <w:rPr>
                <w:rFonts w:ascii="Arial" w:hAnsi="Arial" w:cs="Arial"/>
                <w:sz w:val="20"/>
                <w:szCs w:val="20"/>
              </w:rPr>
            </w:pPr>
            <w:r w:rsidRPr="00D221DE">
              <w:rPr>
                <w:rFonts w:ascii="Arial" w:hAnsi="Arial" w:cs="Arial"/>
                <w:sz w:val="20"/>
                <w:szCs w:val="20"/>
              </w:rPr>
              <w:t>Poster Board: #417b • Abstract TPS4597</w:t>
            </w:r>
          </w:p>
        </w:tc>
        <w:tc>
          <w:tcPr>
            <w:tcW w:w="3115" w:type="dxa"/>
          </w:tcPr>
          <w:p w14:paraId="25FD25BB" w14:textId="0BBDD182" w:rsidR="00B10E99" w:rsidRPr="00B10E99" w:rsidRDefault="00B10E99" w:rsidP="00B10E99">
            <w:pPr>
              <w:rPr>
                <w:rFonts w:ascii="Arial" w:hAnsi="Arial" w:cs="Arial"/>
                <w:sz w:val="20"/>
                <w:szCs w:val="20"/>
              </w:rPr>
            </w:pPr>
            <w:r w:rsidRPr="00B10E99">
              <w:rPr>
                <w:rFonts w:ascii="Arial" w:hAnsi="Arial" w:cs="Arial"/>
                <w:sz w:val="20"/>
                <w:szCs w:val="20"/>
              </w:rPr>
              <w:t xml:space="preserve">Session: </w:t>
            </w:r>
            <w:r w:rsidR="00D221DE" w:rsidRPr="00D221DE">
              <w:rPr>
                <w:rFonts w:ascii="Arial" w:hAnsi="Arial" w:cs="Arial"/>
                <w:sz w:val="20"/>
                <w:szCs w:val="20"/>
              </w:rPr>
              <w:t>Genitourinary (Nonprostate) Cancer</w:t>
            </w:r>
          </w:p>
          <w:p w14:paraId="7B9D42E8" w14:textId="3CC3E886" w:rsidR="00B10E99" w:rsidRPr="00B10E99" w:rsidRDefault="00B10E99" w:rsidP="00B10E99">
            <w:pPr>
              <w:rPr>
                <w:rFonts w:ascii="Arial" w:hAnsi="Arial" w:cs="Arial"/>
                <w:sz w:val="20"/>
                <w:szCs w:val="20"/>
              </w:rPr>
            </w:pPr>
            <w:r w:rsidRPr="00B10E99">
              <w:rPr>
                <w:rFonts w:ascii="Arial" w:hAnsi="Arial" w:cs="Arial"/>
                <w:sz w:val="20"/>
                <w:szCs w:val="20"/>
              </w:rPr>
              <w:t xml:space="preserve">Type: </w:t>
            </w:r>
            <w:r w:rsidR="00D221DE" w:rsidRPr="00D221DE">
              <w:rPr>
                <w:rFonts w:ascii="Arial" w:hAnsi="Arial" w:cs="Arial"/>
                <w:sz w:val="20"/>
                <w:szCs w:val="20"/>
              </w:rPr>
              <w:t>POSTER SESSION</w:t>
            </w:r>
          </w:p>
          <w:p w14:paraId="3838E881" w14:textId="47872094" w:rsidR="000563B5" w:rsidRDefault="00B10E99" w:rsidP="00B10E99">
            <w:pPr>
              <w:rPr>
                <w:rFonts w:ascii="Arial" w:hAnsi="Arial" w:cs="Arial"/>
                <w:sz w:val="20"/>
                <w:szCs w:val="20"/>
              </w:rPr>
            </w:pPr>
            <w:r w:rsidRPr="00B10E99">
              <w:rPr>
                <w:rFonts w:ascii="Arial" w:hAnsi="Arial" w:cs="Arial"/>
                <w:sz w:val="20"/>
                <w:szCs w:val="20"/>
              </w:rPr>
              <w:t>Time:</w:t>
            </w:r>
            <w:r w:rsidR="00D221DE">
              <w:t xml:space="preserve"> </w:t>
            </w:r>
            <w:r w:rsidR="00D221DE">
              <w:rPr>
                <w:rFonts w:ascii="Arial" w:hAnsi="Arial" w:cs="Arial"/>
                <w:sz w:val="20"/>
                <w:szCs w:val="20"/>
              </w:rPr>
              <w:t>Sat, Jun 02, 8-</w:t>
            </w:r>
            <w:r w:rsidR="00D221DE" w:rsidRPr="00D221DE">
              <w:rPr>
                <w:rFonts w:ascii="Arial" w:hAnsi="Arial" w:cs="Arial"/>
                <w:sz w:val="20"/>
                <w:szCs w:val="20"/>
              </w:rPr>
              <w:t>11:30 AM</w:t>
            </w:r>
          </w:p>
          <w:p w14:paraId="7517245D" w14:textId="42BC2955" w:rsidR="00D221DE" w:rsidRPr="00C03A9D" w:rsidRDefault="00D221DE" w:rsidP="00B10E99">
            <w:pPr>
              <w:rPr>
                <w:rFonts w:ascii="Arial" w:hAnsi="Arial" w:cs="Arial"/>
                <w:sz w:val="20"/>
                <w:szCs w:val="20"/>
              </w:rPr>
            </w:pPr>
            <w:r>
              <w:rPr>
                <w:rFonts w:ascii="Arial" w:hAnsi="Arial" w:cs="Arial"/>
                <w:sz w:val="20"/>
                <w:szCs w:val="20"/>
              </w:rPr>
              <w:t>Location: Hall A</w:t>
            </w:r>
          </w:p>
        </w:tc>
      </w:tr>
      <w:tr w:rsidR="00D221DE" w:rsidRPr="00EA047F" w14:paraId="7136F023" w14:textId="77777777" w:rsidTr="00D17399">
        <w:tc>
          <w:tcPr>
            <w:tcW w:w="929" w:type="dxa"/>
          </w:tcPr>
          <w:p w14:paraId="4B34F675" w14:textId="5F46A6CB" w:rsidR="00D221DE" w:rsidRPr="00D221DE" w:rsidRDefault="00CC2EF1" w:rsidP="00CE759F">
            <w:pPr>
              <w:rPr>
                <w:rFonts w:ascii="Arial" w:hAnsi="Arial" w:cs="Arial"/>
                <w:sz w:val="20"/>
                <w:szCs w:val="20"/>
              </w:rPr>
            </w:pPr>
            <w:r w:rsidRPr="00CC2EF1">
              <w:rPr>
                <w:rFonts w:ascii="Arial" w:hAnsi="Arial" w:cs="Arial"/>
                <w:sz w:val="20"/>
                <w:szCs w:val="20"/>
              </w:rPr>
              <w:t>E2211</w:t>
            </w:r>
          </w:p>
        </w:tc>
        <w:tc>
          <w:tcPr>
            <w:tcW w:w="5286" w:type="dxa"/>
          </w:tcPr>
          <w:p w14:paraId="215C3827" w14:textId="77777777" w:rsidR="00D221DE" w:rsidRDefault="00CC2EF1" w:rsidP="00021627">
            <w:pPr>
              <w:rPr>
                <w:rFonts w:ascii="Arial" w:hAnsi="Arial" w:cs="Arial"/>
                <w:sz w:val="20"/>
                <w:szCs w:val="20"/>
              </w:rPr>
            </w:pPr>
            <w:r w:rsidRPr="00CC2EF1">
              <w:rPr>
                <w:rFonts w:ascii="Arial" w:hAnsi="Arial" w:cs="Arial"/>
                <w:sz w:val="20"/>
                <w:szCs w:val="20"/>
              </w:rPr>
              <w:t>A Randomized Study of Temozolomide or Temozolomide and Capecitabine in with Advanced Pancreatic Neuroendocrine Tumors: A Trial of the ECOG-ACRIN Cancer Research Group (E2211).</w:t>
            </w:r>
          </w:p>
          <w:p w14:paraId="49DFD04D" w14:textId="01C5B7E2" w:rsidR="00A57AA8" w:rsidRPr="00EA047F" w:rsidRDefault="00EC32CD" w:rsidP="00021627">
            <w:pPr>
              <w:rPr>
                <w:rFonts w:ascii="Arial" w:hAnsi="Arial" w:cs="Arial"/>
                <w:sz w:val="20"/>
                <w:szCs w:val="20"/>
              </w:rPr>
            </w:pPr>
            <w:hyperlink r:id="rId30" w:history="1">
              <w:r w:rsidR="00A57AA8" w:rsidRPr="00B6365C">
                <w:rPr>
                  <w:rStyle w:val="Hyperlink"/>
                  <w:rFonts w:ascii="Arial" w:hAnsi="Arial" w:cs="Arial"/>
                  <w:sz w:val="20"/>
                  <w:szCs w:val="20"/>
                </w:rPr>
                <w:t>http://abstracts.asco.org/214/AbstView_214_231377.html</w:t>
              </w:r>
            </w:hyperlink>
            <w:r w:rsidR="00A57AA8">
              <w:rPr>
                <w:rFonts w:ascii="Arial" w:hAnsi="Arial" w:cs="Arial"/>
                <w:sz w:val="20"/>
                <w:szCs w:val="20"/>
              </w:rPr>
              <w:t xml:space="preserve"> </w:t>
            </w:r>
          </w:p>
        </w:tc>
        <w:tc>
          <w:tcPr>
            <w:tcW w:w="2796" w:type="dxa"/>
          </w:tcPr>
          <w:p w14:paraId="2A470619" w14:textId="0A95EB6F" w:rsidR="00D221DE" w:rsidRPr="00DE4618" w:rsidRDefault="00CC2EF1" w:rsidP="00D25FB9">
            <w:pPr>
              <w:rPr>
                <w:rFonts w:ascii="Arial" w:hAnsi="Arial" w:cs="Arial"/>
                <w:sz w:val="18"/>
                <w:szCs w:val="18"/>
              </w:rPr>
            </w:pPr>
            <w:r w:rsidRPr="00CC2EF1">
              <w:rPr>
                <w:rFonts w:ascii="Arial" w:hAnsi="Arial" w:cs="Arial"/>
                <w:sz w:val="18"/>
                <w:szCs w:val="18"/>
              </w:rPr>
              <w:t>Pamela L. Kunz, Paul J. Catalano,  Halla S. Nimeiri,  George A. Fisher, Jr., Teri Longacre,  Carlos Suarez,  James C. Yao, Matthew Kulke, Andrew Hendifar,  James Shanks, Manisha Shah, Mark Zalupski, Edmond Schmulbach, Diane L. Reidy-Lagunes,  Jonathan R. Strosberg,  Peter J. O’Dwyer, Al B. Benson, III</w:t>
            </w:r>
          </w:p>
        </w:tc>
        <w:tc>
          <w:tcPr>
            <w:tcW w:w="1050" w:type="dxa"/>
          </w:tcPr>
          <w:p w14:paraId="01C1A4AF" w14:textId="03A17D66" w:rsidR="00D221DE" w:rsidRPr="00EA047F" w:rsidRDefault="00CC2EF1" w:rsidP="00CE759F">
            <w:pPr>
              <w:rPr>
                <w:rFonts w:ascii="Arial" w:hAnsi="Arial" w:cs="Arial"/>
                <w:sz w:val="20"/>
                <w:szCs w:val="20"/>
              </w:rPr>
            </w:pPr>
            <w:r w:rsidRPr="00CC2EF1">
              <w:rPr>
                <w:rFonts w:ascii="Arial" w:hAnsi="Arial" w:cs="Arial"/>
                <w:sz w:val="20"/>
                <w:szCs w:val="20"/>
              </w:rPr>
              <w:t>Abstract 4004</w:t>
            </w:r>
          </w:p>
        </w:tc>
        <w:tc>
          <w:tcPr>
            <w:tcW w:w="3115" w:type="dxa"/>
          </w:tcPr>
          <w:p w14:paraId="6E5BD6F3" w14:textId="15D0CF0C" w:rsidR="00D221DE" w:rsidRPr="00D221DE" w:rsidRDefault="00D221DE" w:rsidP="00D221DE">
            <w:pPr>
              <w:rPr>
                <w:rFonts w:ascii="Arial" w:hAnsi="Arial" w:cs="Arial"/>
                <w:sz w:val="20"/>
                <w:szCs w:val="20"/>
              </w:rPr>
            </w:pPr>
            <w:r w:rsidRPr="00D221DE">
              <w:rPr>
                <w:rFonts w:ascii="Arial" w:hAnsi="Arial" w:cs="Arial"/>
                <w:sz w:val="20"/>
                <w:szCs w:val="20"/>
              </w:rPr>
              <w:t xml:space="preserve">Session: </w:t>
            </w:r>
            <w:r w:rsidR="00CC2EF1" w:rsidRPr="00CC2EF1">
              <w:rPr>
                <w:rFonts w:ascii="Arial" w:hAnsi="Arial" w:cs="Arial"/>
                <w:sz w:val="20"/>
                <w:szCs w:val="20"/>
              </w:rPr>
              <w:t>Gastrointestinal (Noncolorectal) Cancer</w:t>
            </w:r>
          </w:p>
          <w:p w14:paraId="54521599" w14:textId="4DF1087F" w:rsidR="00D221DE" w:rsidRPr="00D221DE" w:rsidRDefault="00D221DE" w:rsidP="00D221DE">
            <w:pPr>
              <w:rPr>
                <w:rFonts w:ascii="Arial" w:hAnsi="Arial" w:cs="Arial"/>
                <w:sz w:val="20"/>
                <w:szCs w:val="20"/>
              </w:rPr>
            </w:pPr>
            <w:r w:rsidRPr="00D221DE">
              <w:rPr>
                <w:rFonts w:ascii="Arial" w:hAnsi="Arial" w:cs="Arial"/>
                <w:sz w:val="20"/>
                <w:szCs w:val="20"/>
              </w:rPr>
              <w:t xml:space="preserve">Type: </w:t>
            </w:r>
            <w:r w:rsidR="00CC2EF1" w:rsidRPr="00CC2EF1">
              <w:rPr>
                <w:rFonts w:ascii="Arial" w:hAnsi="Arial" w:cs="Arial"/>
                <w:sz w:val="20"/>
                <w:szCs w:val="20"/>
              </w:rPr>
              <w:t>ORAL ABSTRACT SESSION</w:t>
            </w:r>
          </w:p>
          <w:p w14:paraId="5E1122FA" w14:textId="77777777" w:rsidR="00D221DE" w:rsidRDefault="00D221DE" w:rsidP="003F69A0">
            <w:pPr>
              <w:rPr>
                <w:rFonts w:ascii="Arial" w:hAnsi="Arial" w:cs="Arial"/>
                <w:sz w:val="20"/>
                <w:szCs w:val="20"/>
              </w:rPr>
            </w:pPr>
            <w:r w:rsidRPr="00D221DE">
              <w:rPr>
                <w:rFonts w:ascii="Arial" w:hAnsi="Arial" w:cs="Arial"/>
                <w:sz w:val="20"/>
                <w:szCs w:val="20"/>
              </w:rPr>
              <w:t>Time:</w:t>
            </w:r>
            <w:r w:rsidR="00CC2EF1">
              <w:rPr>
                <w:rFonts w:ascii="Arial" w:hAnsi="Arial" w:cs="Arial"/>
                <w:sz w:val="20"/>
                <w:szCs w:val="20"/>
              </w:rPr>
              <w:t xml:space="preserve"> </w:t>
            </w:r>
            <w:r w:rsidR="003F69A0">
              <w:rPr>
                <w:rFonts w:ascii="Arial" w:hAnsi="Arial" w:cs="Arial"/>
                <w:sz w:val="20"/>
                <w:szCs w:val="20"/>
              </w:rPr>
              <w:t xml:space="preserve">4:12 </w:t>
            </w:r>
            <w:r w:rsidR="003F69A0" w:rsidRPr="003F69A0">
              <w:rPr>
                <w:rFonts w:ascii="Arial" w:hAnsi="Arial" w:cs="Arial"/>
                <w:sz w:val="20"/>
                <w:szCs w:val="20"/>
              </w:rPr>
              <w:t>- 4:24 PM</w:t>
            </w:r>
          </w:p>
          <w:p w14:paraId="7CD77881" w14:textId="5277B406" w:rsidR="003F69A0" w:rsidRPr="00B10E99" w:rsidRDefault="003F69A0" w:rsidP="003F69A0">
            <w:pPr>
              <w:rPr>
                <w:rFonts w:ascii="Arial" w:hAnsi="Arial" w:cs="Arial"/>
                <w:sz w:val="20"/>
                <w:szCs w:val="20"/>
              </w:rPr>
            </w:pPr>
            <w:r>
              <w:rPr>
                <w:rFonts w:ascii="Arial" w:hAnsi="Arial" w:cs="Arial"/>
                <w:sz w:val="20"/>
                <w:szCs w:val="20"/>
              </w:rPr>
              <w:t>Location: Arie Crown Theatre</w:t>
            </w:r>
          </w:p>
        </w:tc>
      </w:tr>
      <w:tr w:rsidR="00B10E99" w:rsidRPr="00EA047F" w14:paraId="1BA763FA" w14:textId="77777777" w:rsidTr="00D17399">
        <w:tc>
          <w:tcPr>
            <w:tcW w:w="929" w:type="dxa"/>
          </w:tcPr>
          <w:p w14:paraId="2CD733C8" w14:textId="536E9D5C" w:rsidR="00B10E99" w:rsidRPr="00EA047F" w:rsidRDefault="00214F0B" w:rsidP="00CE759F">
            <w:pPr>
              <w:rPr>
                <w:rFonts w:ascii="Arial" w:hAnsi="Arial" w:cs="Arial"/>
                <w:sz w:val="20"/>
                <w:szCs w:val="20"/>
              </w:rPr>
            </w:pPr>
            <w:r w:rsidRPr="00214F0B">
              <w:rPr>
                <w:rFonts w:ascii="Arial" w:hAnsi="Arial" w:cs="Arial"/>
                <w:sz w:val="20"/>
                <w:szCs w:val="20"/>
              </w:rPr>
              <w:t>E3805</w:t>
            </w:r>
          </w:p>
        </w:tc>
        <w:tc>
          <w:tcPr>
            <w:tcW w:w="5286" w:type="dxa"/>
          </w:tcPr>
          <w:p w14:paraId="192C10C7" w14:textId="77777777" w:rsidR="00B10E99" w:rsidRDefault="00214F0B" w:rsidP="00021627">
            <w:pPr>
              <w:rPr>
                <w:rFonts w:ascii="Arial" w:hAnsi="Arial" w:cs="Arial"/>
                <w:sz w:val="20"/>
                <w:szCs w:val="20"/>
              </w:rPr>
            </w:pPr>
            <w:r w:rsidRPr="00214F0B">
              <w:rPr>
                <w:rFonts w:ascii="Arial" w:hAnsi="Arial" w:cs="Arial"/>
                <w:sz w:val="20"/>
                <w:szCs w:val="20"/>
              </w:rPr>
              <w:t>CHAARTED: ChemoHormonal Therapy versus Androgen Ablation Randomized Trial for Extensive Disease in Prostate Cancer: A trial of the ECOG-ACRIN Cancer Research Group (E3805).</w:t>
            </w:r>
          </w:p>
          <w:p w14:paraId="56EA5081" w14:textId="044B278A" w:rsidR="00A57AA8" w:rsidRPr="00EA047F" w:rsidRDefault="00EC32CD" w:rsidP="00021627">
            <w:pPr>
              <w:rPr>
                <w:rFonts w:ascii="Arial" w:hAnsi="Arial" w:cs="Arial"/>
                <w:sz w:val="20"/>
                <w:szCs w:val="20"/>
              </w:rPr>
            </w:pPr>
            <w:hyperlink r:id="rId31" w:history="1">
              <w:r w:rsidR="00A57AA8" w:rsidRPr="00B6365C">
                <w:rPr>
                  <w:rStyle w:val="Hyperlink"/>
                  <w:rFonts w:ascii="Arial" w:hAnsi="Arial" w:cs="Arial"/>
                  <w:sz w:val="20"/>
                  <w:szCs w:val="20"/>
                </w:rPr>
                <w:t>http://abstracts.asco.org/214/AbstView_214_225607.html</w:t>
              </w:r>
            </w:hyperlink>
            <w:r w:rsidR="00A57AA8">
              <w:rPr>
                <w:rFonts w:ascii="Arial" w:hAnsi="Arial" w:cs="Arial"/>
                <w:sz w:val="20"/>
                <w:szCs w:val="20"/>
              </w:rPr>
              <w:t xml:space="preserve"> </w:t>
            </w:r>
          </w:p>
        </w:tc>
        <w:tc>
          <w:tcPr>
            <w:tcW w:w="2796" w:type="dxa"/>
          </w:tcPr>
          <w:p w14:paraId="761F3E53" w14:textId="05E59547" w:rsidR="00B10E99" w:rsidRPr="00DE4618" w:rsidRDefault="00214F0B" w:rsidP="00214F0B">
            <w:pPr>
              <w:rPr>
                <w:rFonts w:ascii="Arial" w:hAnsi="Arial" w:cs="Arial"/>
                <w:sz w:val="18"/>
                <w:szCs w:val="18"/>
              </w:rPr>
            </w:pPr>
            <w:r>
              <w:rPr>
                <w:rFonts w:ascii="Arial" w:hAnsi="Arial" w:cs="Arial"/>
                <w:sz w:val="18"/>
                <w:szCs w:val="18"/>
              </w:rPr>
              <w:lastRenderedPageBreak/>
              <w:t>AH Bryce</w:t>
            </w:r>
            <w:r w:rsidRPr="00214F0B">
              <w:rPr>
                <w:rFonts w:ascii="Arial" w:hAnsi="Arial" w:cs="Arial"/>
                <w:sz w:val="18"/>
                <w:szCs w:val="18"/>
              </w:rPr>
              <w:t xml:space="preserve">, </w:t>
            </w:r>
            <w:r>
              <w:rPr>
                <w:rFonts w:ascii="Arial" w:hAnsi="Arial" w:cs="Arial"/>
                <w:sz w:val="18"/>
                <w:szCs w:val="18"/>
              </w:rPr>
              <w:t>Y Chen</w:t>
            </w:r>
            <w:r w:rsidRPr="00214F0B">
              <w:rPr>
                <w:rFonts w:ascii="Arial" w:hAnsi="Arial" w:cs="Arial"/>
                <w:sz w:val="18"/>
                <w:szCs w:val="18"/>
              </w:rPr>
              <w:t xml:space="preserve">, </w:t>
            </w:r>
            <w:r>
              <w:rPr>
                <w:rFonts w:ascii="Arial" w:hAnsi="Arial" w:cs="Arial"/>
                <w:sz w:val="18"/>
                <w:szCs w:val="18"/>
              </w:rPr>
              <w:t>G Liu</w:t>
            </w:r>
            <w:r w:rsidRPr="00214F0B">
              <w:rPr>
                <w:rFonts w:ascii="Arial" w:hAnsi="Arial" w:cs="Arial"/>
                <w:sz w:val="18"/>
                <w:szCs w:val="18"/>
              </w:rPr>
              <w:t xml:space="preserve">, </w:t>
            </w:r>
            <w:r>
              <w:rPr>
                <w:rFonts w:ascii="Arial" w:hAnsi="Arial" w:cs="Arial"/>
                <w:sz w:val="18"/>
                <w:szCs w:val="18"/>
              </w:rPr>
              <w:t>MA Carducci</w:t>
            </w:r>
            <w:r w:rsidRPr="00214F0B">
              <w:rPr>
                <w:rFonts w:ascii="Arial" w:hAnsi="Arial" w:cs="Arial"/>
                <w:sz w:val="18"/>
                <w:szCs w:val="18"/>
              </w:rPr>
              <w:t xml:space="preserve">, </w:t>
            </w:r>
            <w:r>
              <w:rPr>
                <w:rFonts w:ascii="Arial" w:hAnsi="Arial" w:cs="Arial"/>
                <w:sz w:val="18"/>
                <w:szCs w:val="18"/>
              </w:rPr>
              <w:t xml:space="preserve">DF Jarrard </w:t>
            </w:r>
            <w:r w:rsidRPr="00214F0B">
              <w:rPr>
                <w:rFonts w:ascii="Arial" w:hAnsi="Arial" w:cs="Arial"/>
                <w:sz w:val="18"/>
                <w:szCs w:val="18"/>
              </w:rPr>
              <w:t xml:space="preserve">, </w:t>
            </w:r>
            <w:r>
              <w:rPr>
                <w:rFonts w:ascii="Arial" w:hAnsi="Arial" w:cs="Arial"/>
                <w:sz w:val="18"/>
                <w:szCs w:val="18"/>
              </w:rPr>
              <w:t>JA Garcia</w:t>
            </w:r>
            <w:r w:rsidRPr="00214F0B">
              <w:rPr>
                <w:rFonts w:ascii="Arial" w:hAnsi="Arial" w:cs="Arial"/>
                <w:sz w:val="18"/>
                <w:szCs w:val="18"/>
              </w:rPr>
              <w:t xml:space="preserve">, </w:t>
            </w:r>
            <w:r>
              <w:rPr>
                <w:rFonts w:ascii="Arial" w:hAnsi="Arial" w:cs="Arial"/>
                <w:sz w:val="18"/>
                <w:szCs w:val="18"/>
              </w:rPr>
              <w:t>R Dreicer</w:t>
            </w:r>
            <w:r w:rsidRPr="00214F0B">
              <w:rPr>
                <w:rFonts w:ascii="Arial" w:hAnsi="Arial" w:cs="Arial"/>
                <w:sz w:val="18"/>
                <w:szCs w:val="18"/>
              </w:rPr>
              <w:t xml:space="preserve">, </w:t>
            </w:r>
            <w:r>
              <w:rPr>
                <w:rFonts w:ascii="Arial" w:hAnsi="Arial" w:cs="Arial"/>
                <w:sz w:val="18"/>
                <w:szCs w:val="18"/>
              </w:rPr>
              <w:t xml:space="preserve"> MH Hussain</w:t>
            </w:r>
            <w:r w:rsidRPr="00214F0B">
              <w:rPr>
                <w:rFonts w:ascii="Arial" w:hAnsi="Arial" w:cs="Arial"/>
                <w:sz w:val="18"/>
                <w:szCs w:val="18"/>
              </w:rPr>
              <w:t xml:space="preserve">, </w:t>
            </w:r>
            <w:r>
              <w:rPr>
                <w:rFonts w:ascii="Arial" w:hAnsi="Arial" w:cs="Arial"/>
                <w:sz w:val="18"/>
                <w:szCs w:val="18"/>
              </w:rPr>
              <w:t xml:space="preserve">MA </w:t>
            </w:r>
            <w:r w:rsidRPr="00214F0B">
              <w:rPr>
                <w:rFonts w:ascii="Arial" w:hAnsi="Arial" w:cs="Arial"/>
                <w:sz w:val="18"/>
                <w:szCs w:val="18"/>
              </w:rPr>
              <w:t>Eisenb</w:t>
            </w:r>
            <w:r>
              <w:rPr>
                <w:rFonts w:ascii="Arial" w:hAnsi="Arial" w:cs="Arial"/>
                <w:sz w:val="18"/>
                <w:szCs w:val="18"/>
              </w:rPr>
              <w:t>erger</w:t>
            </w:r>
            <w:r w:rsidRPr="00214F0B">
              <w:rPr>
                <w:rFonts w:ascii="Arial" w:hAnsi="Arial" w:cs="Arial"/>
                <w:sz w:val="18"/>
                <w:szCs w:val="18"/>
              </w:rPr>
              <w:t xml:space="preserve">, </w:t>
            </w:r>
            <w:r>
              <w:rPr>
                <w:rFonts w:ascii="Arial" w:hAnsi="Arial" w:cs="Arial"/>
                <w:sz w:val="18"/>
                <w:szCs w:val="18"/>
              </w:rPr>
              <w:t xml:space="preserve"> M Kohli</w:t>
            </w:r>
            <w:r w:rsidRPr="00214F0B">
              <w:rPr>
                <w:rFonts w:ascii="Arial" w:hAnsi="Arial" w:cs="Arial"/>
                <w:sz w:val="18"/>
                <w:szCs w:val="18"/>
              </w:rPr>
              <w:t xml:space="preserve">, </w:t>
            </w:r>
            <w:r>
              <w:rPr>
                <w:rFonts w:ascii="Arial" w:hAnsi="Arial" w:cs="Arial"/>
                <w:sz w:val="18"/>
                <w:szCs w:val="18"/>
              </w:rPr>
              <w:t>NM Hahn</w:t>
            </w:r>
            <w:r w:rsidRPr="00214F0B">
              <w:rPr>
                <w:rFonts w:ascii="Arial" w:hAnsi="Arial" w:cs="Arial"/>
                <w:sz w:val="18"/>
                <w:szCs w:val="18"/>
              </w:rPr>
              <w:t xml:space="preserve">, </w:t>
            </w:r>
            <w:r>
              <w:rPr>
                <w:rFonts w:ascii="Arial" w:hAnsi="Arial" w:cs="Arial"/>
                <w:sz w:val="18"/>
                <w:szCs w:val="18"/>
              </w:rPr>
              <w:t>ER Plimack</w:t>
            </w:r>
            <w:r w:rsidRPr="00214F0B">
              <w:rPr>
                <w:rFonts w:ascii="Arial" w:hAnsi="Arial" w:cs="Arial"/>
                <w:sz w:val="18"/>
                <w:szCs w:val="18"/>
              </w:rPr>
              <w:t xml:space="preserve">, </w:t>
            </w:r>
            <w:r>
              <w:rPr>
                <w:rFonts w:ascii="Arial" w:hAnsi="Arial" w:cs="Arial"/>
                <w:sz w:val="18"/>
                <w:szCs w:val="18"/>
              </w:rPr>
              <w:t xml:space="preserve">NJ </w:t>
            </w:r>
            <w:r>
              <w:rPr>
                <w:rFonts w:ascii="Arial" w:hAnsi="Arial" w:cs="Arial"/>
                <w:sz w:val="18"/>
                <w:szCs w:val="18"/>
              </w:rPr>
              <w:lastRenderedPageBreak/>
              <w:t>Vogelzang</w:t>
            </w:r>
            <w:r w:rsidRPr="00214F0B">
              <w:rPr>
                <w:rFonts w:ascii="Arial" w:hAnsi="Arial" w:cs="Arial"/>
                <w:sz w:val="18"/>
                <w:szCs w:val="18"/>
              </w:rPr>
              <w:t xml:space="preserve">, </w:t>
            </w:r>
            <w:r>
              <w:rPr>
                <w:rFonts w:ascii="Arial" w:hAnsi="Arial" w:cs="Arial"/>
                <w:sz w:val="18"/>
                <w:szCs w:val="18"/>
              </w:rPr>
              <w:t xml:space="preserve">J </w:t>
            </w:r>
            <w:r w:rsidRPr="00214F0B">
              <w:rPr>
                <w:rFonts w:ascii="Arial" w:hAnsi="Arial" w:cs="Arial"/>
                <w:sz w:val="18"/>
                <w:szCs w:val="18"/>
              </w:rPr>
              <w:t>Picu</w:t>
            </w:r>
            <w:r>
              <w:rPr>
                <w:rFonts w:ascii="Arial" w:hAnsi="Arial" w:cs="Arial"/>
                <w:sz w:val="18"/>
                <w:szCs w:val="18"/>
              </w:rPr>
              <w:t>s</w:t>
            </w:r>
            <w:r w:rsidRPr="00214F0B">
              <w:rPr>
                <w:rFonts w:ascii="Arial" w:hAnsi="Arial" w:cs="Arial"/>
                <w:sz w:val="18"/>
                <w:szCs w:val="18"/>
              </w:rPr>
              <w:t xml:space="preserve">, </w:t>
            </w:r>
            <w:r>
              <w:rPr>
                <w:rFonts w:ascii="Arial" w:hAnsi="Arial" w:cs="Arial"/>
                <w:sz w:val="18"/>
                <w:szCs w:val="18"/>
              </w:rPr>
              <w:t xml:space="preserve">RS </w:t>
            </w:r>
            <w:r w:rsidRPr="00214F0B">
              <w:rPr>
                <w:rFonts w:ascii="Arial" w:hAnsi="Arial" w:cs="Arial"/>
                <w:sz w:val="18"/>
                <w:szCs w:val="18"/>
              </w:rPr>
              <w:t>DiPa</w:t>
            </w:r>
            <w:r>
              <w:rPr>
                <w:rFonts w:ascii="Arial" w:hAnsi="Arial" w:cs="Arial"/>
                <w:sz w:val="18"/>
                <w:szCs w:val="18"/>
              </w:rPr>
              <w:t xml:space="preserve">ola,  LC Harshman, CJ Sweeney </w:t>
            </w:r>
          </w:p>
        </w:tc>
        <w:tc>
          <w:tcPr>
            <w:tcW w:w="1050" w:type="dxa"/>
          </w:tcPr>
          <w:p w14:paraId="27A6F1B6" w14:textId="19AB1AA0" w:rsidR="00B10E99" w:rsidRPr="00EA047F" w:rsidRDefault="00F95CE7" w:rsidP="00CE759F">
            <w:pPr>
              <w:rPr>
                <w:rFonts w:ascii="Arial" w:hAnsi="Arial" w:cs="Arial"/>
                <w:sz w:val="20"/>
                <w:szCs w:val="20"/>
              </w:rPr>
            </w:pPr>
            <w:r w:rsidRPr="00F95CE7">
              <w:rPr>
                <w:rFonts w:ascii="Arial" w:hAnsi="Arial" w:cs="Arial"/>
                <w:sz w:val="20"/>
                <w:szCs w:val="20"/>
              </w:rPr>
              <w:lastRenderedPageBreak/>
              <w:t xml:space="preserve">Poster Board: #273 • </w:t>
            </w:r>
            <w:r w:rsidRPr="00F95CE7">
              <w:rPr>
                <w:rFonts w:ascii="Arial" w:hAnsi="Arial" w:cs="Arial"/>
                <w:sz w:val="20"/>
                <w:szCs w:val="20"/>
              </w:rPr>
              <w:lastRenderedPageBreak/>
              <w:t>Abstract 5046</w:t>
            </w:r>
          </w:p>
        </w:tc>
        <w:tc>
          <w:tcPr>
            <w:tcW w:w="3115" w:type="dxa"/>
          </w:tcPr>
          <w:p w14:paraId="688B766E" w14:textId="638DB01E" w:rsidR="00B10E99" w:rsidRPr="00B10E99" w:rsidRDefault="00B10E99" w:rsidP="00B10E99">
            <w:pPr>
              <w:rPr>
                <w:rFonts w:ascii="Arial" w:hAnsi="Arial" w:cs="Arial"/>
                <w:sz w:val="20"/>
                <w:szCs w:val="20"/>
              </w:rPr>
            </w:pPr>
            <w:r w:rsidRPr="00B10E99">
              <w:rPr>
                <w:rFonts w:ascii="Arial" w:hAnsi="Arial" w:cs="Arial"/>
                <w:sz w:val="20"/>
                <w:szCs w:val="20"/>
              </w:rPr>
              <w:lastRenderedPageBreak/>
              <w:t xml:space="preserve">Session: </w:t>
            </w:r>
            <w:r w:rsidR="00F95CE7" w:rsidRPr="00F95CE7">
              <w:rPr>
                <w:rFonts w:ascii="Arial" w:hAnsi="Arial" w:cs="Arial"/>
                <w:sz w:val="20"/>
                <w:szCs w:val="20"/>
              </w:rPr>
              <w:t>Genitourinary (Prostate) Cancer</w:t>
            </w:r>
          </w:p>
          <w:p w14:paraId="494B493B" w14:textId="01566647" w:rsidR="00B10E99" w:rsidRPr="00B10E99" w:rsidRDefault="00B10E99" w:rsidP="00B10E99">
            <w:pPr>
              <w:rPr>
                <w:rFonts w:ascii="Arial" w:hAnsi="Arial" w:cs="Arial"/>
                <w:sz w:val="20"/>
                <w:szCs w:val="20"/>
              </w:rPr>
            </w:pPr>
            <w:r w:rsidRPr="00B10E99">
              <w:rPr>
                <w:rFonts w:ascii="Arial" w:hAnsi="Arial" w:cs="Arial"/>
                <w:sz w:val="20"/>
                <w:szCs w:val="20"/>
              </w:rPr>
              <w:t xml:space="preserve">Type: </w:t>
            </w:r>
            <w:r w:rsidR="00F95CE7" w:rsidRPr="00F95CE7">
              <w:rPr>
                <w:rFonts w:ascii="Arial" w:hAnsi="Arial" w:cs="Arial"/>
                <w:sz w:val="20"/>
                <w:szCs w:val="20"/>
              </w:rPr>
              <w:t>POSTER SESSION</w:t>
            </w:r>
          </w:p>
          <w:p w14:paraId="0FEC71D9" w14:textId="77777777" w:rsidR="00B10E99" w:rsidRDefault="00B10E99" w:rsidP="00B10E99">
            <w:pPr>
              <w:rPr>
                <w:rFonts w:ascii="Arial" w:hAnsi="Arial" w:cs="Arial"/>
                <w:sz w:val="20"/>
                <w:szCs w:val="20"/>
              </w:rPr>
            </w:pPr>
            <w:r w:rsidRPr="00B10E99">
              <w:rPr>
                <w:rFonts w:ascii="Arial" w:hAnsi="Arial" w:cs="Arial"/>
                <w:sz w:val="20"/>
                <w:szCs w:val="20"/>
              </w:rPr>
              <w:lastRenderedPageBreak/>
              <w:t>Time:</w:t>
            </w:r>
            <w:r w:rsidR="00F95CE7">
              <w:t xml:space="preserve"> </w:t>
            </w:r>
            <w:r w:rsidR="00F95CE7">
              <w:rPr>
                <w:rFonts w:ascii="Arial" w:hAnsi="Arial" w:cs="Arial"/>
                <w:sz w:val="20"/>
                <w:szCs w:val="20"/>
              </w:rPr>
              <w:t>Sat, Jun 02, 1:15</w:t>
            </w:r>
            <w:r w:rsidR="00F95CE7" w:rsidRPr="00F95CE7">
              <w:rPr>
                <w:rFonts w:ascii="Arial" w:hAnsi="Arial" w:cs="Arial"/>
                <w:sz w:val="20"/>
                <w:szCs w:val="20"/>
              </w:rPr>
              <w:t>- 4:45 PM</w:t>
            </w:r>
          </w:p>
          <w:p w14:paraId="4A939AD3" w14:textId="715095C1" w:rsidR="00F95CE7" w:rsidRPr="00B10E99" w:rsidRDefault="00F95CE7" w:rsidP="00B10E99">
            <w:pPr>
              <w:rPr>
                <w:rFonts w:ascii="Arial" w:hAnsi="Arial" w:cs="Arial"/>
                <w:sz w:val="20"/>
                <w:szCs w:val="20"/>
              </w:rPr>
            </w:pPr>
            <w:r w:rsidRPr="00F95CE7">
              <w:rPr>
                <w:rFonts w:ascii="Arial" w:hAnsi="Arial" w:cs="Arial"/>
                <w:sz w:val="20"/>
                <w:szCs w:val="20"/>
              </w:rPr>
              <w:t>Location: Hall A</w:t>
            </w:r>
          </w:p>
        </w:tc>
      </w:tr>
      <w:tr w:rsidR="00B10E99" w:rsidRPr="00EA047F" w14:paraId="22D54B0F" w14:textId="77777777" w:rsidTr="00F10A86">
        <w:trPr>
          <w:trHeight w:val="2825"/>
        </w:trPr>
        <w:tc>
          <w:tcPr>
            <w:tcW w:w="929" w:type="dxa"/>
          </w:tcPr>
          <w:p w14:paraId="2C8D5887" w14:textId="3794CE2B" w:rsidR="00B10E99" w:rsidRPr="00EA047F" w:rsidRDefault="00F95CE7" w:rsidP="00CE759F">
            <w:pPr>
              <w:rPr>
                <w:rFonts w:ascii="Arial" w:hAnsi="Arial" w:cs="Arial"/>
                <w:sz w:val="20"/>
                <w:szCs w:val="20"/>
              </w:rPr>
            </w:pPr>
            <w:r>
              <w:rPr>
                <w:rFonts w:ascii="Arial" w:hAnsi="Arial" w:cs="Arial"/>
                <w:sz w:val="20"/>
                <w:szCs w:val="20"/>
              </w:rPr>
              <w:lastRenderedPageBreak/>
              <w:t>E7208</w:t>
            </w:r>
          </w:p>
        </w:tc>
        <w:tc>
          <w:tcPr>
            <w:tcW w:w="5286" w:type="dxa"/>
          </w:tcPr>
          <w:p w14:paraId="52388783" w14:textId="77777777" w:rsidR="00B10E99" w:rsidRDefault="00F95CE7" w:rsidP="00021627">
            <w:pPr>
              <w:rPr>
                <w:rFonts w:ascii="Arial" w:hAnsi="Arial" w:cs="Arial"/>
                <w:sz w:val="20"/>
                <w:szCs w:val="20"/>
              </w:rPr>
            </w:pPr>
            <w:r w:rsidRPr="00F95CE7">
              <w:rPr>
                <w:rFonts w:ascii="Arial" w:hAnsi="Arial" w:cs="Arial"/>
                <w:sz w:val="20"/>
                <w:szCs w:val="20"/>
              </w:rPr>
              <w:t>Randomized trial of Irinotecan and Cetuximab (IC) versus Irinotecan, Cetuximab and Ramucirumab (ICR) as 2nd line therapy of advanced colorectal cancer (CRC) following Oxaliplatin and Bevacizumab based therapy:  Results of E7208</w:t>
            </w:r>
            <w:r>
              <w:rPr>
                <w:rFonts w:ascii="Arial" w:hAnsi="Arial" w:cs="Arial"/>
                <w:sz w:val="20"/>
                <w:szCs w:val="20"/>
              </w:rPr>
              <w:t>.</w:t>
            </w:r>
          </w:p>
          <w:p w14:paraId="458A06F6" w14:textId="50EA6E9E" w:rsidR="00A57AA8" w:rsidRPr="00EA047F" w:rsidRDefault="00EC32CD" w:rsidP="00021627">
            <w:pPr>
              <w:rPr>
                <w:rFonts w:ascii="Arial" w:hAnsi="Arial" w:cs="Arial"/>
                <w:sz w:val="20"/>
                <w:szCs w:val="20"/>
              </w:rPr>
            </w:pPr>
            <w:hyperlink r:id="rId32" w:history="1">
              <w:r w:rsidR="00A57AA8" w:rsidRPr="00B6365C">
                <w:rPr>
                  <w:rStyle w:val="Hyperlink"/>
                  <w:rFonts w:ascii="Arial" w:hAnsi="Arial" w:cs="Arial"/>
                  <w:sz w:val="20"/>
                  <w:szCs w:val="20"/>
                </w:rPr>
                <w:t>http://abstracts.asco.org/214/AbstView_214_223079.html</w:t>
              </w:r>
            </w:hyperlink>
            <w:r w:rsidR="00A57AA8">
              <w:rPr>
                <w:rFonts w:ascii="Arial" w:hAnsi="Arial" w:cs="Arial"/>
                <w:sz w:val="20"/>
                <w:szCs w:val="20"/>
              </w:rPr>
              <w:t xml:space="preserve"> </w:t>
            </w:r>
          </w:p>
        </w:tc>
        <w:tc>
          <w:tcPr>
            <w:tcW w:w="2796" w:type="dxa"/>
          </w:tcPr>
          <w:p w14:paraId="5B39F5FD" w14:textId="76E20E24" w:rsidR="00B10E99" w:rsidRPr="00DE4618" w:rsidRDefault="00F95CE7" w:rsidP="00D25FB9">
            <w:pPr>
              <w:rPr>
                <w:rFonts w:ascii="Arial" w:hAnsi="Arial" w:cs="Arial"/>
                <w:sz w:val="18"/>
                <w:szCs w:val="18"/>
              </w:rPr>
            </w:pPr>
            <w:r w:rsidRPr="00F95CE7">
              <w:rPr>
                <w:rFonts w:ascii="Arial" w:hAnsi="Arial" w:cs="Arial"/>
                <w:sz w:val="18"/>
                <w:szCs w:val="18"/>
              </w:rPr>
              <w:t>Howard Hochster, Paul Catalano, Edith P. Mitchell, Deirdre J. Cohen, Peter J. O'Dywer, Bryan A. Faller, Jeremy S. Kortmansky, Mark H.  O'Hara, Sheetal M. Kircher, Jill Lacy, Heinz-Josef Lenz,</w:t>
            </w:r>
            <w:r>
              <w:rPr>
                <w:rFonts w:ascii="Arial" w:hAnsi="Arial" w:cs="Arial"/>
                <w:sz w:val="18"/>
                <w:szCs w:val="18"/>
              </w:rPr>
              <w:t xml:space="preserve"> Udit Verma, Al B.  Benson, III</w:t>
            </w:r>
          </w:p>
        </w:tc>
        <w:tc>
          <w:tcPr>
            <w:tcW w:w="1050" w:type="dxa"/>
          </w:tcPr>
          <w:p w14:paraId="599ED6F5" w14:textId="7CF86989" w:rsidR="00B10E99" w:rsidRPr="00EA047F" w:rsidRDefault="00D25E76" w:rsidP="00CE759F">
            <w:pPr>
              <w:rPr>
                <w:rFonts w:ascii="Arial" w:hAnsi="Arial" w:cs="Arial"/>
                <w:sz w:val="20"/>
                <w:szCs w:val="20"/>
              </w:rPr>
            </w:pPr>
            <w:r w:rsidRPr="00D25E76">
              <w:rPr>
                <w:rFonts w:ascii="Arial" w:hAnsi="Arial" w:cs="Arial"/>
                <w:sz w:val="20"/>
                <w:szCs w:val="20"/>
              </w:rPr>
              <w:t>Abstract 3504</w:t>
            </w:r>
            <w:r>
              <w:rPr>
                <w:rFonts w:ascii="Arial" w:hAnsi="Arial" w:cs="Arial"/>
                <w:sz w:val="20"/>
                <w:szCs w:val="20"/>
              </w:rPr>
              <w:t xml:space="preserve"> </w:t>
            </w:r>
          </w:p>
        </w:tc>
        <w:tc>
          <w:tcPr>
            <w:tcW w:w="3115" w:type="dxa"/>
          </w:tcPr>
          <w:p w14:paraId="4E350FE1" w14:textId="40854444" w:rsidR="00B10E99" w:rsidRPr="00B10E99" w:rsidRDefault="00B10E99" w:rsidP="00B10E99">
            <w:pPr>
              <w:rPr>
                <w:rFonts w:ascii="Arial" w:hAnsi="Arial" w:cs="Arial"/>
                <w:sz w:val="20"/>
                <w:szCs w:val="20"/>
              </w:rPr>
            </w:pPr>
            <w:r w:rsidRPr="00B10E99">
              <w:rPr>
                <w:rFonts w:ascii="Arial" w:hAnsi="Arial" w:cs="Arial"/>
                <w:sz w:val="20"/>
                <w:szCs w:val="20"/>
              </w:rPr>
              <w:t>Session</w:t>
            </w:r>
            <w:r w:rsidR="00F95CE7">
              <w:rPr>
                <w:rFonts w:ascii="Arial" w:hAnsi="Arial" w:cs="Arial"/>
                <w:sz w:val="20"/>
                <w:szCs w:val="20"/>
              </w:rPr>
              <w:t>:</w:t>
            </w:r>
            <w:r w:rsidR="00F95CE7">
              <w:t xml:space="preserve"> </w:t>
            </w:r>
            <w:r w:rsidR="00F95CE7" w:rsidRPr="00F95CE7">
              <w:rPr>
                <w:rFonts w:ascii="Arial" w:hAnsi="Arial" w:cs="Arial"/>
                <w:sz w:val="20"/>
                <w:szCs w:val="20"/>
              </w:rPr>
              <w:t>Gastrointestinal (Colorectal) Cancer</w:t>
            </w:r>
          </w:p>
          <w:p w14:paraId="64AF1835" w14:textId="6A9EB299" w:rsidR="00B10E99" w:rsidRPr="00B10E99" w:rsidRDefault="00B10E99" w:rsidP="00B10E99">
            <w:pPr>
              <w:rPr>
                <w:rFonts w:ascii="Arial" w:hAnsi="Arial" w:cs="Arial"/>
                <w:sz w:val="20"/>
                <w:szCs w:val="20"/>
              </w:rPr>
            </w:pPr>
            <w:r w:rsidRPr="00B10E99">
              <w:rPr>
                <w:rFonts w:ascii="Arial" w:hAnsi="Arial" w:cs="Arial"/>
                <w:sz w:val="20"/>
                <w:szCs w:val="20"/>
              </w:rPr>
              <w:t xml:space="preserve">Type: </w:t>
            </w:r>
            <w:r w:rsidR="00F95CE7" w:rsidRPr="00F95CE7">
              <w:rPr>
                <w:rFonts w:ascii="Arial" w:hAnsi="Arial" w:cs="Arial"/>
                <w:sz w:val="20"/>
                <w:szCs w:val="20"/>
              </w:rPr>
              <w:t>ORAL ABSTRACT SESSION</w:t>
            </w:r>
          </w:p>
          <w:p w14:paraId="5398C330" w14:textId="77777777" w:rsidR="00B10E99" w:rsidRDefault="00B10E99" w:rsidP="00B10E99">
            <w:pPr>
              <w:rPr>
                <w:rFonts w:ascii="Arial" w:hAnsi="Arial" w:cs="Arial"/>
                <w:sz w:val="20"/>
                <w:szCs w:val="20"/>
              </w:rPr>
            </w:pPr>
            <w:r w:rsidRPr="00B10E99">
              <w:rPr>
                <w:rFonts w:ascii="Arial" w:hAnsi="Arial" w:cs="Arial"/>
                <w:sz w:val="20"/>
                <w:szCs w:val="20"/>
              </w:rPr>
              <w:t>Time:</w:t>
            </w:r>
            <w:r w:rsidR="00F95CE7">
              <w:t xml:space="preserve"> </w:t>
            </w:r>
            <w:r w:rsidR="00F95CE7">
              <w:rPr>
                <w:rFonts w:ascii="Arial" w:hAnsi="Arial" w:cs="Arial"/>
                <w:sz w:val="20"/>
                <w:szCs w:val="20"/>
              </w:rPr>
              <w:t xml:space="preserve">11:15 - </w:t>
            </w:r>
            <w:r w:rsidR="00F95CE7" w:rsidRPr="00F95CE7">
              <w:rPr>
                <w:rFonts w:ascii="Arial" w:hAnsi="Arial" w:cs="Arial"/>
                <w:sz w:val="20"/>
                <w:szCs w:val="20"/>
              </w:rPr>
              <w:t>11:27 AM</w:t>
            </w:r>
          </w:p>
          <w:p w14:paraId="3DA94BFF" w14:textId="6B4A8306" w:rsidR="00F95CE7" w:rsidRPr="00B10E99" w:rsidRDefault="00F95CE7" w:rsidP="00B10E99">
            <w:pPr>
              <w:rPr>
                <w:rFonts w:ascii="Arial" w:hAnsi="Arial" w:cs="Arial"/>
                <w:sz w:val="20"/>
                <w:szCs w:val="20"/>
              </w:rPr>
            </w:pPr>
            <w:r>
              <w:rPr>
                <w:rFonts w:ascii="Arial" w:hAnsi="Arial" w:cs="Arial"/>
                <w:sz w:val="20"/>
                <w:szCs w:val="20"/>
              </w:rPr>
              <w:t>Location:</w:t>
            </w:r>
            <w:r w:rsidRPr="00F95CE7">
              <w:rPr>
                <w:rFonts w:ascii="Arial" w:hAnsi="Arial" w:cs="Arial"/>
                <w:sz w:val="20"/>
                <w:szCs w:val="20"/>
              </w:rPr>
              <w:t xml:space="preserve"> Hall D1</w:t>
            </w:r>
          </w:p>
        </w:tc>
      </w:tr>
      <w:tr w:rsidR="00F95CE7" w:rsidRPr="00EA047F" w14:paraId="0EEE7765" w14:textId="77777777" w:rsidTr="00D17399">
        <w:tc>
          <w:tcPr>
            <w:tcW w:w="929" w:type="dxa"/>
          </w:tcPr>
          <w:p w14:paraId="1EB5B74B" w14:textId="2D783DC3" w:rsidR="00F95CE7" w:rsidRPr="00EA047F" w:rsidRDefault="00F10A86" w:rsidP="00CE759F">
            <w:pPr>
              <w:rPr>
                <w:rFonts w:ascii="Arial" w:hAnsi="Arial" w:cs="Arial"/>
                <w:sz w:val="20"/>
                <w:szCs w:val="20"/>
              </w:rPr>
            </w:pPr>
            <w:r w:rsidRPr="00F10A86">
              <w:rPr>
                <w:rFonts w:ascii="Arial" w:hAnsi="Arial" w:cs="Arial"/>
                <w:sz w:val="20"/>
                <w:szCs w:val="20"/>
              </w:rPr>
              <w:t>ECOG PACCT</w:t>
            </w:r>
          </w:p>
        </w:tc>
        <w:tc>
          <w:tcPr>
            <w:tcW w:w="5286" w:type="dxa"/>
          </w:tcPr>
          <w:p w14:paraId="4DB7BF04" w14:textId="77777777" w:rsidR="00F95CE7" w:rsidRDefault="00F10A86" w:rsidP="00021627">
            <w:pPr>
              <w:rPr>
                <w:rFonts w:ascii="Arial" w:hAnsi="Arial" w:cs="Arial"/>
                <w:sz w:val="20"/>
                <w:szCs w:val="20"/>
              </w:rPr>
            </w:pPr>
            <w:r w:rsidRPr="00F10A86">
              <w:rPr>
                <w:rFonts w:ascii="Arial" w:hAnsi="Arial" w:cs="Arial"/>
                <w:sz w:val="20"/>
                <w:szCs w:val="20"/>
              </w:rPr>
              <w:t>TAILORx: Phase III trial of chemoendocrine therapy versus endocrine therapy alone in hormone receptor-positive, HER2-negative, node negative breast cancer and an intermediate prognosis 21-gene recurrence score.</w:t>
            </w:r>
          </w:p>
          <w:p w14:paraId="3C457636" w14:textId="45F9020F" w:rsidR="00DF7211" w:rsidRPr="00EA047F" w:rsidRDefault="00EC32CD" w:rsidP="00021627">
            <w:pPr>
              <w:rPr>
                <w:rFonts w:ascii="Arial" w:hAnsi="Arial" w:cs="Arial"/>
                <w:sz w:val="20"/>
                <w:szCs w:val="20"/>
              </w:rPr>
            </w:pPr>
            <w:hyperlink r:id="rId33" w:history="1">
              <w:r w:rsidR="00DF7211" w:rsidRPr="00B6365C">
                <w:rPr>
                  <w:rStyle w:val="Hyperlink"/>
                  <w:rFonts w:ascii="Arial" w:hAnsi="Arial" w:cs="Arial"/>
                  <w:sz w:val="20"/>
                  <w:szCs w:val="20"/>
                </w:rPr>
                <w:t>http://abstracts.asco.org/214/AbstView_214_212997.html</w:t>
              </w:r>
            </w:hyperlink>
            <w:r w:rsidR="00DF7211">
              <w:rPr>
                <w:rFonts w:ascii="Arial" w:hAnsi="Arial" w:cs="Arial"/>
                <w:sz w:val="20"/>
                <w:szCs w:val="20"/>
              </w:rPr>
              <w:t xml:space="preserve"> </w:t>
            </w:r>
          </w:p>
        </w:tc>
        <w:tc>
          <w:tcPr>
            <w:tcW w:w="2796" w:type="dxa"/>
          </w:tcPr>
          <w:p w14:paraId="4FD4D7C6" w14:textId="032C34CC" w:rsidR="00F95CE7" w:rsidRPr="00DE4618" w:rsidRDefault="00F10A86" w:rsidP="00D25FB9">
            <w:pPr>
              <w:rPr>
                <w:rFonts w:ascii="Arial" w:hAnsi="Arial" w:cs="Arial"/>
                <w:sz w:val="18"/>
                <w:szCs w:val="18"/>
              </w:rPr>
            </w:pPr>
            <w:r w:rsidRPr="00F10A86">
              <w:rPr>
                <w:rFonts w:ascii="Arial" w:hAnsi="Arial" w:cs="Arial"/>
                <w:sz w:val="18"/>
                <w:szCs w:val="18"/>
              </w:rPr>
              <w:t xml:space="preserve">Joseph A. Sparano, Robert James Gray, William C. Wood, Della Makower, Tracy G. Lively, Thomas James Saphner, Maccon M. Keane, Henry Leonidas Gomez, Pavan S. Reddy, Timothy F Goggins, Ingrid A. Mayer, Deborah Toppmeyer, Adam Brufsky, Matthew P. Goetz, </w:t>
            </w:r>
            <w:r>
              <w:rPr>
                <w:rFonts w:ascii="Arial" w:hAnsi="Arial" w:cs="Arial"/>
                <w:sz w:val="18"/>
                <w:szCs w:val="18"/>
              </w:rPr>
              <w:t xml:space="preserve">Kathy S. Albain, </w:t>
            </w:r>
            <w:r w:rsidRPr="00F10A86">
              <w:rPr>
                <w:rFonts w:ascii="Arial" w:hAnsi="Arial" w:cs="Arial"/>
                <w:sz w:val="18"/>
                <w:szCs w:val="18"/>
              </w:rPr>
              <w:t>Daniel F. Hayes, Elizabeth Claire Dees, Kathleen I. Pritchard, Charles E. Geyer Jr., John A. Olson, George W. Sledge Jr</w:t>
            </w:r>
          </w:p>
        </w:tc>
        <w:tc>
          <w:tcPr>
            <w:tcW w:w="1050" w:type="dxa"/>
          </w:tcPr>
          <w:p w14:paraId="33669ED2" w14:textId="3F296F03" w:rsidR="00F95CE7" w:rsidRPr="00EA047F" w:rsidRDefault="00345633" w:rsidP="00CE759F">
            <w:pPr>
              <w:rPr>
                <w:rFonts w:ascii="Arial" w:hAnsi="Arial" w:cs="Arial"/>
                <w:sz w:val="20"/>
                <w:szCs w:val="20"/>
              </w:rPr>
            </w:pPr>
            <w:r w:rsidRPr="00345633">
              <w:rPr>
                <w:rFonts w:ascii="Arial" w:hAnsi="Arial" w:cs="Arial"/>
                <w:sz w:val="20"/>
                <w:szCs w:val="20"/>
              </w:rPr>
              <w:t>Abstract LBA1</w:t>
            </w:r>
          </w:p>
        </w:tc>
        <w:tc>
          <w:tcPr>
            <w:tcW w:w="3115" w:type="dxa"/>
          </w:tcPr>
          <w:p w14:paraId="7DDA7042" w14:textId="39A11B1F" w:rsidR="00F95CE7" w:rsidRPr="00F95CE7" w:rsidRDefault="00F95CE7" w:rsidP="00F95CE7">
            <w:pPr>
              <w:rPr>
                <w:rFonts w:ascii="Arial" w:hAnsi="Arial" w:cs="Arial"/>
                <w:sz w:val="20"/>
                <w:szCs w:val="20"/>
              </w:rPr>
            </w:pPr>
            <w:r w:rsidRPr="00F95CE7">
              <w:rPr>
                <w:rFonts w:ascii="Arial" w:hAnsi="Arial" w:cs="Arial"/>
                <w:sz w:val="20"/>
                <w:szCs w:val="20"/>
              </w:rPr>
              <w:t xml:space="preserve">Session: </w:t>
            </w:r>
            <w:r w:rsidR="00F10A86" w:rsidRPr="00F10A86">
              <w:rPr>
                <w:rFonts w:ascii="Arial" w:hAnsi="Arial" w:cs="Arial"/>
                <w:sz w:val="20"/>
                <w:szCs w:val="20"/>
              </w:rPr>
              <w:t>Plenary Session Including the Science of Oncology Award and Lecture</w:t>
            </w:r>
          </w:p>
          <w:p w14:paraId="40119B99" w14:textId="17755A2C" w:rsidR="00F95CE7" w:rsidRPr="00F95CE7" w:rsidRDefault="00F95CE7" w:rsidP="00F95CE7">
            <w:pPr>
              <w:rPr>
                <w:rFonts w:ascii="Arial" w:hAnsi="Arial" w:cs="Arial"/>
                <w:sz w:val="20"/>
                <w:szCs w:val="20"/>
              </w:rPr>
            </w:pPr>
            <w:r w:rsidRPr="00F95CE7">
              <w:rPr>
                <w:rFonts w:ascii="Arial" w:hAnsi="Arial" w:cs="Arial"/>
                <w:sz w:val="20"/>
                <w:szCs w:val="20"/>
              </w:rPr>
              <w:t xml:space="preserve">Type: </w:t>
            </w:r>
            <w:r w:rsidR="00345633">
              <w:rPr>
                <w:rFonts w:ascii="Arial" w:hAnsi="Arial" w:cs="Arial"/>
                <w:sz w:val="20"/>
                <w:szCs w:val="20"/>
              </w:rPr>
              <w:t>Plenary Session</w:t>
            </w:r>
          </w:p>
          <w:p w14:paraId="0E534777" w14:textId="77777777" w:rsidR="00F95CE7" w:rsidRDefault="00F95CE7" w:rsidP="00F95CE7">
            <w:pPr>
              <w:rPr>
                <w:rFonts w:ascii="Arial" w:hAnsi="Arial" w:cs="Arial"/>
                <w:sz w:val="20"/>
                <w:szCs w:val="20"/>
              </w:rPr>
            </w:pPr>
            <w:r w:rsidRPr="00F95CE7">
              <w:rPr>
                <w:rFonts w:ascii="Arial" w:hAnsi="Arial" w:cs="Arial"/>
                <w:sz w:val="20"/>
                <w:szCs w:val="20"/>
              </w:rPr>
              <w:t>Time:</w:t>
            </w:r>
            <w:r w:rsidR="00F10A86">
              <w:t xml:space="preserve"> </w:t>
            </w:r>
            <w:r w:rsidR="00F10A86">
              <w:rPr>
                <w:rFonts w:ascii="Arial" w:hAnsi="Arial" w:cs="Arial"/>
                <w:sz w:val="20"/>
                <w:szCs w:val="20"/>
              </w:rPr>
              <w:t xml:space="preserve">1:45 </w:t>
            </w:r>
            <w:r w:rsidR="00F10A86" w:rsidRPr="00F10A86">
              <w:rPr>
                <w:rFonts w:ascii="Arial" w:hAnsi="Arial" w:cs="Arial"/>
                <w:sz w:val="20"/>
                <w:szCs w:val="20"/>
              </w:rPr>
              <w:t>- 2:00 PM</w:t>
            </w:r>
          </w:p>
          <w:p w14:paraId="02E7BA9B" w14:textId="3E200291" w:rsidR="00F10A86" w:rsidRPr="00B10E99" w:rsidRDefault="00F10A86" w:rsidP="00F95CE7">
            <w:pPr>
              <w:rPr>
                <w:rFonts w:ascii="Arial" w:hAnsi="Arial" w:cs="Arial"/>
                <w:sz w:val="20"/>
                <w:szCs w:val="20"/>
              </w:rPr>
            </w:pPr>
            <w:r w:rsidRPr="00F10A86">
              <w:rPr>
                <w:rFonts w:ascii="Arial" w:hAnsi="Arial" w:cs="Arial"/>
                <w:sz w:val="20"/>
                <w:szCs w:val="20"/>
              </w:rPr>
              <w:t>Location: Hall B1</w:t>
            </w:r>
          </w:p>
        </w:tc>
      </w:tr>
      <w:tr w:rsidR="00260082" w:rsidRPr="00EA047F" w14:paraId="4ECC0F9E" w14:textId="77777777" w:rsidTr="00D17399">
        <w:tc>
          <w:tcPr>
            <w:tcW w:w="929" w:type="dxa"/>
          </w:tcPr>
          <w:p w14:paraId="65CADC12" w14:textId="32698C89" w:rsidR="00260082" w:rsidRDefault="0062128D" w:rsidP="00CE759F">
            <w:pPr>
              <w:rPr>
                <w:rFonts w:ascii="Arial" w:hAnsi="Arial" w:cs="Arial"/>
                <w:sz w:val="20"/>
                <w:szCs w:val="20"/>
              </w:rPr>
            </w:pPr>
            <w:r>
              <w:rPr>
                <w:rFonts w:ascii="Arial" w:hAnsi="Arial" w:cs="Arial"/>
                <w:sz w:val="20"/>
                <w:szCs w:val="20"/>
              </w:rPr>
              <w:t>Multiple NRG/</w:t>
            </w:r>
          </w:p>
          <w:p w14:paraId="500203AD" w14:textId="16413020" w:rsidR="0062128D" w:rsidRPr="00EA047F" w:rsidRDefault="0062128D" w:rsidP="00CE759F">
            <w:pPr>
              <w:rPr>
                <w:rFonts w:ascii="Arial" w:hAnsi="Arial" w:cs="Arial"/>
                <w:sz w:val="20"/>
                <w:szCs w:val="20"/>
              </w:rPr>
            </w:pPr>
            <w:r>
              <w:rPr>
                <w:rFonts w:ascii="Arial" w:hAnsi="Arial" w:cs="Arial"/>
                <w:sz w:val="20"/>
                <w:szCs w:val="20"/>
              </w:rPr>
              <w:t>GOG</w:t>
            </w:r>
          </w:p>
        </w:tc>
        <w:tc>
          <w:tcPr>
            <w:tcW w:w="5286" w:type="dxa"/>
          </w:tcPr>
          <w:p w14:paraId="7CD0C3DA" w14:textId="77777777" w:rsidR="00EA1B97" w:rsidRDefault="0062128D" w:rsidP="00021627">
            <w:pPr>
              <w:rPr>
                <w:rFonts w:ascii="Arial" w:hAnsi="Arial" w:cs="Arial"/>
                <w:sz w:val="20"/>
                <w:szCs w:val="20"/>
              </w:rPr>
            </w:pPr>
            <w:r w:rsidRPr="0062128D">
              <w:rPr>
                <w:rFonts w:ascii="Arial" w:hAnsi="Arial" w:cs="Arial"/>
                <w:sz w:val="20"/>
                <w:szCs w:val="20"/>
              </w:rPr>
              <w:t>Characterization and predictors of long term (≥ 10 years) survivors in NRG/GOG randomized clinical trials of intraperitoneal and intravenous chemotherapy in stage III ovarian cancer patients</w:t>
            </w:r>
            <w:r w:rsidR="00DF7211">
              <w:rPr>
                <w:rFonts w:ascii="Arial" w:hAnsi="Arial" w:cs="Arial"/>
                <w:sz w:val="20"/>
                <w:szCs w:val="20"/>
              </w:rPr>
              <w:t>.</w:t>
            </w:r>
          </w:p>
          <w:p w14:paraId="7853E135" w14:textId="2AC8C8F3" w:rsidR="00DF7211" w:rsidRPr="00EA047F" w:rsidRDefault="00EC32CD" w:rsidP="00021627">
            <w:pPr>
              <w:rPr>
                <w:rFonts w:ascii="Arial" w:hAnsi="Arial" w:cs="Arial"/>
                <w:sz w:val="20"/>
                <w:szCs w:val="20"/>
              </w:rPr>
            </w:pPr>
            <w:hyperlink r:id="rId34" w:history="1">
              <w:r w:rsidR="00DF7211" w:rsidRPr="00B6365C">
                <w:rPr>
                  <w:rStyle w:val="Hyperlink"/>
                  <w:rFonts w:ascii="Arial" w:hAnsi="Arial" w:cs="Arial"/>
                  <w:sz w:val="20"/>
                  <w:szCs w:val="20"/>
                </w:rPr>
                <w:t>http://abstracts.asco.org/214/AbstView_214_222533.html</w:t>
              </w:r>
            </w:hyperlink>
            <w:r w:rsidR="00DF7211">
              <w:rPr>
                <w:rFonts w:ascii="Arial" w:hAnsi="Arial" w:cs="Arial"/>
                <w:sz w:val="20"/>
                <w:szCs w:val="20"/>
              </w:rPr>
              <w:t xml:space="preserve"> </w:t>
            </w:r>
          </w:p>
        </w:tc>
        <w:tc>
          <w:tcPr>
            <w:tcW w:w="2796" w:type="dxa"/>
          </w:tcPr>
          <w:p w14:paraId="44F39488" w14:textId="5EB01106" w:rsidR="00260082" w:rsidRPr="00EA1B97" w:rsidRDefault="0062128D" w:rsidP="00D25FB9">
            <w:pPr>
              <w:rPr>
                <w:rFonts w:ascii="Arial" w:hAnsi="Arial" w:cs="Arial"/>
                <w:sz w:val="18"/>
                <w:szCs w:val="18"/>
              </w:rPr>
            </w:pPr>
            <w:r>
              <w:rPr>
                <w:rFonts w:ascii="Arial" w:hAnsi="Arial" w:cs="Arial"/>
                <w:sz w:val="18"/>
                <w:szCs w:val="18"/>
              </w:rPr>
              <w:t>M Friedlander</w:t>
            </w:r>
            <w:r w:rsidRPr="0062128D">
              <w:rPr>
                <w:rFonts w:ascii="Arial" w:hAnsi="Arial" w:cs="Arial"/>
                <w:sz w:val="18"/>
                <w:szCs w:val="18"/>
              </w:rPr>
              <w:t xml:space="preserve">, </w:t>
            </w:r>
            <w:r>
              <w:rPr>
                <w:rFonts w:ascii="Arial" w:hAnsi="Arial" w:cs="Arial"/>
                <w:sz w:val="18"/>
                <w:szCs w:val="18"/>
              </w:rPr>
              <w:t>J Chan</w:t>
            </w:r>
            <w:r w:rsidRPr="0062128D">
              <w:rPr>
                <w:rFonts w:ascii="Arial" w:hAnsi="Arial" w:cs="Arial"/>
                <w:sz w:val="18"/>
                <w:szCs w:val="18"/>
              </w:rPr>
              <w:t xml:space="preserve">, </w:t>
            </w:r>
            <w:r>
              <w:rPr>
                <w:rFonts w:ascii="Arial" w:hAnsi="Arial" w:cs="Arial"/>
                <w:sz w:val="18"/>
                <w:szCs w:val="18"/>
              </w:rPr>
              <w:t>J Java, DK Armstrong</w:t>
            </w:r>
            <w:r w:rsidRPr="0062128D">
              <w:rPr>
                <w:rFonts w:ascii="Arial" w:hAnsi="Arial" w:cs="Arial"/>
                <w:sz w:val="18"/>
                <w:szCs w:val="18"/>
              </w:rPr>
              <w:t xml:space="preserve">, </w:t>
            </w:r>
            <w:r>
              <w:rPr>
                <w:rFonts w:ascii="Arial" w:hAnsi="Arial" w:cs="Arial"/>
                <w:sz w:val="18"/>
                <w:szCs w:val="18"/>
              </w:rPr>
              <w:t>M Markman</w:t>
            </w:r>
            <w:r w:rsidRPr="0062128D">
              <w:rPr>
                <w:rFonts w:ascii="Arial" w:hAnsi="Arial" w:cs="Arial"/>
                <w:sz w:val="18"/>
                <w:szCs w:val="18"/>
              </w:rPr>
              <w:t xml:space="preserve">, </w:t>
            </w:r>
            <w:r>
              <w:rPr>
                <w:rFonts w:ascii="Arial" w:hAnsi="Arial" w:cs="Arial"/>
                <w:sz w:val="18"/>
                <w:szCs w:val="18"/>
              </w:rPr>
              <w:t xml:space="preserve">T Herzog </w:t>
            </w:r>
            <w:r w:rsidRPr="0062128D">
              <w:rPr>
                <w:rFonts w:ascii="Arial" w:hAnsi="Arial" w:cs="Arial"/>
                <w:sz w:val="18"/>
                <w:szCs w:val="18"/>
              </w:rPr>
              <w:t xml:space="preserve">, </w:t>
            </w:r>
            <w:r>
              <w:rPr>
                <w:rFonts w:ascii="Arial" w:hAnsi="Arial" w:cs="Arial"/>
                <w:sz w:val="18"/>
                <w:szCs w:val="18"/>
              </w:rPr>
              <w:t>BJ Monk</w:t>
            </w:r>
            <w:r w:rsidRPr="0062128D">
              <w:rPr>
                <w:rFonts w:ascii="Arial" w:hAnsi="Arial" w:cs="Arial"/>
                <w:sz w:val="18"/>
                <w:szCs w:val="18"/>
              </w:rPr>
              <w:t xml:space="preserve">, </w:t>
            </w:r>
            <w:r>
              <w:rPr>
                <w:rFonts w:ascii="Arial" w:hAnsi="Arial" w:cs="Arial"/>
                <w:sz w:val="18"/>
                <w:szCs w:val="18"/>
              </w:rPr>
              <w:t>F Backes</w:t>
            </w:r>
            <w:r w:rsidRPr="0062128D">
              <w:rPr>
                <w:rFonts w:ascii="Arial" w:hAnsi="Arial" w:cs="Arial"/>
                <w:sz w:val="18"/>
                <w:szCs w:val="18"/>
              </w:rPr>
              <w:t xml:space="preserve">, </w:t>
            </w:r>
            <w:r>
              <w:rPr>
                <w:rFonts w:ascii="Arial" w:hAnsi="Arial" w:cs="Arial"/>
                <w:sz w:val="18"/>
                <w:szCs w:val="18"/>
              </w:rPr>
              <w:t>A Secord</w:t>
            </w:r>
            <w:r w:rsidRPr="0062128D">
              <w:rPr>
                <w:rFonts w:ascii="Arial" w:hAnsi="Arial" w:cs="Arial"/>
                <w:sz w:val="18"/>
                <w:szCs w:val="18"/>
              </w:rPr>
              <w:t xml:space="preserve">, </w:t>
            </w:r>
            <w:r>
              <w:rPr>
                <w:rFonts w:ascii="Arial" w:hAnsi="Arial" w:cs="Arial"/>
                <w:sz w:val="18"/>
                <w:szCs w:val="18"/>
              </w:rPr>
              <w:t>A Bonebrake</w:t>
            </w:r>
            <w:r w:rsidRPr="0062128D">
              <w:rPr>
                <w:rFonts w:ascii="Arial" w:hAnsi="Arial" w:cs="Arial"/>
                <w:sz w:val="18"/>
                <w:szCs w:val="18"/>
              </w:rPr>
              <w:t xml:space="preserve">, </w:t>
            </w:r>
            <w:r>
              <w:rPr>
                <w:rFonts w:ascii="Arial" w:hAnsi="Arial" w:cs="Arial"/>
                <w:sz w:val="18"/>
                <w:szCs w:val="18"/>
              </w:rPr>
              <w:t>P Rose</w:t>
            </w:r>
            <w:r w:rsidRPr="0062128D">
              <w:rPr>
                <w:rFonts w:ascii="Arial" w:hAnsi="Arial" w:cs="Arial"/>
                <w:sz w:val="18"/>
                <w:szCs w:val="18"/>
              </w:rPr>
              <w:t xml:space="preserve">, </w:t>
            </w:r>
            <w:r>
              <w:rPr>
                <w:rFonts w:ascii="Arial" w:hAnsi="Arial" w:cs="Arial"/>
                <w:sz w:val="18"/>
                <w:szCs w:val="18"/>
              </w:rPr>
              <w:t>K Tewari</w:t>
            </w:r>
            <w:r w:rsidRPr="0062128D">
              <w:rPr>
                <w:rFonts w:ascii="Arial" w:hAnsi="Arial" w:cs="Arial"/>
                <w:sz w:val="18"/>
                <w:szCs w:val="18"/>
              </w:rPr>
              <w:t xml:space="preserve">, </w:t>
            </w:r>
            <w:r>
              <w:rPr>
                <w:rFonts w:ascii="Arial" w:hAnsi="Arial" w:cs="Arial"/>
                <w:sz w:val="18"/>
                <w:szCs w:val="18"/>
              </w:rPr>
              <w:t>RS Mannel</w:t>
            </w:r>
            <w:r w:rsidRPr="0062128D">
              <w:rPr>
                <w:rFonts w:ascii="Arial" w:hAnsi="Arial" w:cs="Arial"/>
                <w:sz w:val="18"/>
                <w:szCs w:val="18"/>
              </w:rPr>
              <w:t xml:space="preserve">, </w:t>
            </w:r>
            <w:r>
              <w:rPr>
                <w:rFonts w:ascii="Arial" w:hAnsi="Arial" w:cs="Arial"/>
                <w:sz w:val="18"/>
                <w:szCs w:val="18"/>
              </w:rPr>
              <w:t>S Lentz</w:t>
            </w:r>
            <w:r w:rsidRPr="0062128D">
              <w:rPr>
                <w:rFonts w:ascii="Arial" w:hAnsi="Arial" w:cs="Arial"/>
                <w:sz w:val="18"/>
                <w:szCs w:val="18"/>
              </w:rPr>
              <w:t xml:space="preserve">, </w:t>
            </w:r>
            <w:r>
              <w:rPr>
                <w:rFonts w:ascii="Arial" w:hAnsi="Arial" w:cs="Arial"/>
                <w:sz w:val="18"/>
                <w:szCs w:val="18"/>
              </w:rPr>
              <w:t>MA Geller</w:t>
            </w:r>
            <w:r w:rsidRPr="0062128D">
              <w:rPr>
                <w:rFonts w:ascii="Arial" w:hAnsi="Arial" w:cs="Arial"/>
                <w:sz w:val="18"/>
                <w:szCs w:val="18"/>
              </w:rPr>
              <w:t xml:space="preserve">, </w:t>
            </w:r>
            <w:r>
              <w:rPr>
                <w:rFonts w:ascii="Arial" w:hAnsi="Arial" w:cs="Arial"/>
                <w:sz w:val="18"/>
                <w:szCs w:val="18"/>
              </w:rPr>
              <w:t>LJ Copeland</w:t>
            </w:r>
          </w:p>
        </w:tc>
        <w:tc>
          <w:tcPr>
            <w:tcW w:w="1050" w:type="dxa"/>
          </w:tcPr>
          <w:p w14:paraId="4F95FCFF" w14:textId="2D030F52" w:rsidR="00260082" w:rsidRPr="00EA047F" w:rsidRDefault="0062128D" w:rsidP="00CE759F">
            <w:pPr>
              <w:rPr>
                <w:rFonts w:ascii="Arial" w:hAnsi="Arial" w:cs="Arial"/>
                <w:sz w:val="20"/>
                <w:szCs w:val="20"/>
              </w:rPr>
            </w:pPr>
            <w:r w:rsidRPr="0062128D">
              <w:rPr>
                <w:rFonts w:ascii="Arial" w:hAnsi="Arial" w:cs="Arial"/>
                <w:sz w:val="20"/>
                <w:szCs w:val="20"/>
              </w:rPr>
              <w:t>Poster Board: #283 • Abstract 5556</w:t>
            </w:r>
          </w:p>
        </w:tc>
        <w:tc>
          <w:tcPr>
            <w:tcW w:w="3115" w:type="dxa"/>
          </w:tcPr>
          <w:p w14:paraId="144997DF" w14:textId="0FB40EFC" w:rsidR="00C03A9D" w:rsidRDefault="00C03A9D" w:rsidP="00C03A9D">
            <w:r>
              <w:t xml:space="preserve">Session: </w:t>
            </w:r>
            <w:r w:rsidR="0062128D" w:rsidRPr="0062128D">
              <w:t>Gynecologic Cancer</w:t>
            </w:r>
          </w:p>
          <w:p w14:paraId="6653F85D" w14:textId="5CF0DBFA" w:rsidR="00C03A9D" w:rsidRDefault="00C03A9D" w:rsidP="00C03A9D">
            <w:r>
              <w:t xml:space="preserve">Type: </w:t>
            </w:r>
            <w:r w:rsidR="0062128D" w:rsidRPr="0062128D">
              <w:t>POSTER SESSION</w:t>
            </w:r>
          </w:p>
          <w:p w14:paraId="33D9F5BE" w14:textId="1AB64FC7" w:rsidR="00C03A9D" w:rsidRDefault="00C03A9D" w:rsidP="00C03A9D">
            <w:r>
              <w:t>Time:</w:t>
            </w:r>
            <w:r w:rsidR="0062128D">
              <w:t xml:space="preserve"> Mon, Jun 04, 1:15 </w:t>
            </w:r>
            <w:r w:rsidR="0062128D" w:rsidRPr="0062128D">
              <w:t>- 4:45 PM</w:t>
            </w:r>
          </w:p>
          <w:p w14:paraId="5F1F4CB3" w14:textId="5B669777" w:rsidR="0062128D" w:rsidRPr="00EA047F" w:rsidRDefault="0062128D" w:rsidP="00C03A9D">
            <w:r>
              <w:t>Location: Hall A</w:t>
            </w:r>
          </w:p>
          <w:p w14:paraId="4817A970" w14:textId="5B263AB8" w:rsidR="00260082" w:rsidRPr="00EA047F" w:rsidRDefault="00260082" w:rsidP="00EA1B97"/>
        </w:tc>
      </w:tr>
      <w:tr w:rsidR="00641CC4" w:rsidRPr="00EA047F" w14:paraId="1BE7DC8F" w14:textId="77777777" w:rsidTr="00D17399">
        <w:tc>
          <w:tcPr>
            <w:tcW w:w="929" w:type="dxa"/>
          </w:tcPr>
          <w:p w14:paraId="7D9E0B94" w14:textId="6E1CD616" w:rsidR="00641CC4" w:rsidRDefault="00641CC4" w:rsidP="00CE759F">
            <w:pPr>
              <w:rPr>
                <w:rFonts w:ascii="Arial" w:hAnsi="Arial" w:cs="Arial"/>
                <w:sz w:val="20"/>
                <w:szCs w:val="20"/>
              </w:rPr>
            </w:pPr>
            <w:r>
              <w:rPr>
                <w:rFonts w:ascii="Arial" w:hAnsi="Arial" w:cs="Arial"/>
                <w:sz w:val="20"/>
                <w:szCs w:val="20"/>
              </w:rPr>
              <w:t>Multiple</w:t>
            </w:r>
          </w:p>
        </w:tc>
        <w:tc>
          <w:tcPr>
            <w:tcW w:w="5286" w:type="dxa"/>
          </w:tcPr>
          <w:p w14:paraId="634E0120" w14:textId="77777777" w:rsidR="00641CC4" w:rsidRDefault="00641CC4" w:rsidP="00021627">
            <w:pPr>
              <w:rPr>
                <w:rFonts w:ascii="Arial" w:hAnsi="Arial" w:cs="Arial"/>
                <w:sz w:val="20"/>
                <w:szCs w:val="20"/>
              </w:rPr>
            </w:pPr>
            <w:r w:rsidRPr="00641CC4">
              <w:rPr>
                <w:rFonts w:ascii="Arial" w:hAnsi="Arial" w:cs="Arial"/>
                <w:sz w:val="20"/>
                <w:szCs w:val="20"/>
              </w:rPr>
              <w:t>Association of sex and adverse events (AEs) of adjuvant chemotherapy (ACT) in early stage colon cancer (CC): A pooled analysis of 28,636 patients (pts) in the ACCENT database.</w:t>
            </w:r>
          </w:p>
          <w:p w14:paraId="332F30DE" w14:textId="0BE364BE" w:rsidR="00641CC4" w:rsidRPr="0062128D" w:rsidRDefault="00EC32CD" w:rsidP="00021627">
            <w:pPr>
              <w:rPr>
                <w:rFonts w:ascii="Arial" w:hAnsi="Arial" w:cs="Arial"/>
                <w:sz w:val="20"/>
                <w:szCs w:val="20"/>
              </w:rPr>
            </w:pPr>
            <w:hyperlink r:id="rId35" w:history="1">
              <w:r w:rsidR="00641CC4" w:rsidRPr="00BC61EA">
                <w:rPr>
                  <w:rStyle w:val="Hyperlink"/>
                  <w:rFonts w:ascii="Arial" w:hAnsi="Arial" w:cs="Arial"/>
                  <w:sz w:val="20"/>
                  <w:szCs w:val="20"/>
                </w:rPr>
                <w:t>http://abstracts.asco.org/214/AbstView_214_217297.html</w:t>
              </w:r>
            </w:hyperlink>
            <w:r w:rsidR="00641CC4">
              <w:rPr>
                <w:rFonts w:ascii="Arial" w:hAnsi="Arial" w:cs="Arial"/>
                <w:sz w:val="20"/>
                <w:szCs w:val="20"/>
              </w:rPr>
              <w:t xml:space="preserve"> </w:t>
            </w:r>
          </w:p>
        </w:tc>
        <w:tc>
          <w:tcPr>
            <w:tcW w:w="2796" w:type="dxa"/>
          </w:tcPr>
          <w:p w14:paraId="3472711E" w14:textId="712D5E1C" w:rsidR="00641CC4" w:rsidRDefault="00641CC4" w:rsidP="00D25FB9">
            <w:pPr>
              <w:rPr>
                <w:rFonts w:ascii="Arial" w:hAnsi="Arial" w:cs="Arial"/>
                <w:sz w:val="18"/>
                <w:szCs w:val="18"/>
              </w:rPr>
            </w:pPr>
            <w:r w:rsidRPr="00641CC4">
              <w:rPr>
                <w:rFonts w:ascii="Arial" w:hAnsi="Arial" w:cs="Arial"/>
                <w:sz w:val="18"/>
                <w:szCs w:val="18"/>
              </w:rPr>
              <w:lastRenderedPageBreak/>
              <w:t xml:space="preserve">Anna Dorothea Wagner, Axel Grothey, Thierry Andre, Jesse Dixon, Norman Wolmark, Daniel G. Haller, Carmen Joseph Allegra, Eric VanCutsem, </w:t>
            </w:r>
            <w:r w:rsidRPr="00641CC4">
              <w:rPr>
                <w:rFonts w:ascii="Arial" w:hAnsi="Arial" w:cs="Arial"/>
                <w:sz w:val="18"/>
                <w:szCs w:val="18"/>
              </w:rPr>
              <w:lastRenderedPageBreak/>
              <w:t>Thomas J. George, Aimery De Gramont, Steven R. Alberts, Chris Twelves, Michael O'Connell, Leonard B. Saltz, Charles David Blanke, Guido Francini, Rachel Kerr, Richard M. G</w:t>
            </w:r>
            <w:r>
              <w:rPr>
                <w:rFonts w:ascii="Arial" w:hAnsi="Arial" w:cs="Arial"/>
                <w:sz w:val="18"/>
                <w:szCs w:val="18"/>
              </w:rPr>
              <w:t>oldberg, Greg Yothers, Qian Shi</w:t>
            </w:r>
          </w:p>
        </w:tc>
        <w:tc>
          <w:tcPr>
            <w:tcW w:w="1050" w:type="dxa"/>
          </w:tcPr>
          <w:p w14:paraId="38D42A0B" w14:textId="5F28FA18" w:rsidR="00641CC4" w:rsidRPr="00641CC4" w:rsidRDefault="00641CC4" w:rsidP="00641CC4">
            <w:pPr>
              <w:rPr>
                <w:rFonts w:ascii="Arial" w:hAnsi="Arial" w:cs="Arial"/>
                <w:sz w:val="20"/>
                <w:szCs w:val="20"/>
              </w:rPr>
            </w:pPr>
            <w:r w:rsidRPr="00641CC4">
              <w:rPr>
                <w:rFonts w:ascii="Arial" w:hAnsi="Arial" w:cs="Arial"/>
                <w:sz w:val="20"/>
                <w:szCs w:val="20"/>
              </w:rPr>
              <w:lastRenderedPageBreak/>
              <w:t>Poster Board</w:t>
            </w:r>
            <w:r>
              <w:rPr>
                <w:rFonts w:ascii="Arial" w:hAnsi="Arial" w:cs="Arial"/>
                <w:sz w:val="20"/>
                <w:szCs w:val="20"/>
              </w:rPr>
              <w:t>:</w:t>
            </w:r>
            <w:r w:rsidRPr="00641CC4">
              <w:rPr>
                <w:rFonts w:ascii="Arial" w:hAnsi="Arial" w:cs="Arial"/>
                <w:sz w:val="20"/>
                <w:szCs w:val="20"/>
              </w:rPr>
              <w:t xml:space="preserve"> </w:t>
            </w:r>
          </w:p>
          <w:p w14:paraId="5D178AEC" w14:textId="3DC9F6FE" w:rsidR="00641CC4" w:rsidRDefault="00641CC4" w:rsidP="00641CC4">
            <w:pPr>
              <w:rPr>
                <w:rFonts w:ascii="Arial" w:hAnsi="Arial" w:cs="Arial"/>
                <w:sz w:val="20"/>
                <w:szCs w:val="20"/>
              </w:rPr>
            </w:pPr>
            <w:r w:rsidRPr="00641CC4">
              <w:rPr>
                <w:rFonts w:ascii="Arial" w:hAnsi="Arial" w:cs="Arial"/>
                <w:sz w:val="20"/>
                <w:szCs w:val="20"/>
              </w:rPr>
              <w:t>#96)</w:t>
            </w:r>
            <w:r>
              <w:t xml:space="preserve"> </w:t>
            </w:r>
            <w:r w:rsidRPr="00641CC4">
              <w:rPr>
                <w:rFonts w:ascii="Arial" w:hAnsi="Arial" w:cs="Arial"/>
                <w:sz w:val="20"/>
                <w:szCs w:val="20"/>
              </w:rPr>
              <w:t>•</w:t>
            </w:r>
          </w:p>
          <w:p w14:paraId="608A732C" w14:textId="263BCCB5" w:rsidR="00641CC4" w:rsidRPr="00641CC4" w:rsidRDefault="00641CC4" w:rsidP="00641CC4">
            <w:pPr>
              <w:rPr>
                <w:rFonts w:ascii="Arial" w:hAnsi="Arial" w:cs="Arial"/>
                <w:sz w:val="20"/>
                <w:szCs w:val="20"/>
              </w:rPr>
            </w:pPr>
            <w:r w:rsidRPr="00641CC4">
              <w:rPr>
                <w:rFonts w:ascii="Arial" w:hAnsi="Arial" w:cs="Arial"/>
                <w:sz w:val="20"/>
                <w:szCs w:val="20"/>
              </w:rPr>
              <w:t>Abstrac</w:t>
            </w:r>
            <w:r>
              <w:rPr>
                <w:rFonts w:ascii="Arial" w:hAnsi="Arial" w:cs="Arial"/>
                <w:sz w:val="20"/>
                <w:szCs w:val="20"/>
              </w:rPr>
              <w:t>t</w:t>
            </w:r>
            <w:r w:rsidRPr="00641CC4">
              <w:rPr>
                <w:rFonts w:ascii="Arial" w:hAnsi="Arial" w:cs="Arial"/>
                <w:sz w:val="20"/>
                <w:szCs w:val="20"/>
              </w:rPr>
              <w:t>:</w:t>
            </w:r>
          </w:p>
          <w:p w14:paraId="256A55C8" w14:textId="3A71439E" w:rsidR="00641CC4" w:rsidRPr="0062128D" w:rsidRDefault="00641CC4" w:rsidP="00641CC4">
            <w:pPr>
              <w:rPr>
                <w:rFonts w:ascii="Arial" w:hAnsi="Arial" w:cs="Arial"/>
                <w:sz w:val="20"/>
                <w:szCs w:val="20"/>
              </w:rPr>
            </w:pPr>
            <w:r w:rsidRPr="00641CC4">
              <w:rPr>
                <w:rFonts w:ascii="Arial" w:hAnsi="Arial" w:cs="Arial"/>
                <w:sz w:val="20"/>
                <w:szCs w:val="20"/>
              </w:rPr>
              <w:lastRenderedPageBreak/>
              <w:t>3603</w:t>
            </w:r>
          </w:p>
        </w:tc>
        <w:tc>
          <w:tcPr>
            <w:tcW w:w="3115" w:type="dxa"/>
          </w:tcPr>
          <w:p w14:paraId="37B906E0" w14:textId="38B102DA" w:rsidR="00641CC4" w:rsidRDefault="00641CC4" w:rsidP="00641CC4">
            <w:r>
              <w:lastRenderedPageBreak/>
              <w:t>Session: Gastrointestinal (Colorectal) Cancer</w:t>
            </w:r>
          </w:p>
          <w:p w14:paraId="5049A307" w14:textId="77777777" w:rsidR="00641CC4" w:rsidRDefault="00641CC4" w:rsidP="00641CC4">
            <w:r>
              <w:t>Type: Poster Session</w:t>
            </w:r>
          </w:p>
          <w:p w14:paraId="06CCA3BD" w14:textId="3F081DDE" w:rsidR="00641CC4" w:rsidRDefault="00641CC4" w:rsidP="00641CC4">
            <w:r>
              <w:lastRenderedPageBreak/>
              <w:t>Time: Sunday June 3, 8- 11:30 AM</w:t>
            </w:r>
          </w:p>
          <w:p w14:paraId="7B6990E0" w14:textId="17BDBAF1" w:rsidR="00641CC4" w:rsidRDefault="00641CC4" w:rsidP="00641CC4">
            <w:r>
              <w:t>Location: Hall A</w:t>
            </w:r>
          </w:p>
        </w:tc>
      </w:tr>
    </w:tbl>
    <w:p w14:paraId="5C64DBC2" w14:textId="6FF66A31" w:rsidR="00F83F62" w:rsidRDefault="00F83F62" w:rsidP="000563B5">
      <w:pPr>
        <w:rPr>
          <w:b/>
          <w:sz w:val="24"/>
          <w:szCs w:val="24"/>
        </w:rPr>
      </w:pPr>
    </w:p>
    <w:p w14:paraId="2E051D46" w14:textId="77777777" w:rsidR="00210529" w:rsidRPr="00C26A04" w:rsidRDefault="00210529" w:rsidP="00666321">
      <w:pPr>
        <w:rPr>
          <w:sz w:val="20"/>
          <w:szCs w:val="20"/>
        </w:rPr>
      </w:pPr>
    </w:p>
    <w:sectPr w:rsidR="00210529" w:rsidRPr="00C26A04" w:rsidSect="00736CF5">
      <w:headerReference w:type="default" r:id="rId3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DFFC3" w14:textId="77777777" w:rsidR="00D8307D" w:rsidRDefault="00D8307D" w:rsidP="00D45AED">
      <w:pPr>
        <w:spacing w:after="0" w:line="240" w:lineRule="auto"/>
      </w:pPr>
      <w:r>
        <w:separator/>
      </w:r>
    </w:p>
  </w:endnote>
  <w:endnote w:type="continuationSeparator" w:id="0">
    <w:p w14:paraId="67FA6CCF" w14:textId="77777777" w:rsidR="00D8307D" w:rsidRDefault="00D8307D" w:rsidP="00D45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633AA" w14:textId="77777777" w:rsidR="00D8307D" w:rsidRDefault="00D8307D" w:rsidP="00D45AED">
      <w:pPr>
        <w:spacing w:after="0" w:line="240" w:lineRule="auto"/>
      </w:pPr>
      <w:r>
        <w:separator/>
      </w:r>
    </w:p>
  </w:footnote>
  <w:footnote w:type="continuationSeparator" w:id="0">
    <w:p w14:paraId="1457E3DD" w14:textId="77777777" w:rsidR="00D8307D" w:rsidRDefault="00D8307D" w:rsidP="00D45A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151403"/>
      <w:docPartObj>
        <w:docPartGallery w:val="Page Numbers (Top of Page)"/>
        <w:docPartUnique/>
      </w:docPartObj>
    </w:sdtPr>
    <w:sdtEndPr>
      <w:rPr>
        <w:noProof/>
      </w:rPr>
    </w:sdtEndPr>
    <w:sdtContent>
      <w:p w14:paraId="7F6C9FA6" w14:textId="73927DA2" w:rsidR="0062128D" w:rsidRDefault="0062128D">
        <w:pPr>
          <w:pStyle w:val="Header"/>
          <w:jc w:val="right"/>
        </w:pPr>
        <w:r>
          <w:fldChar w:fldCharType="begin"/>
        </w:r>
        <w:r>
          <w:instrText xml:space="preserve"> PAGE   \* MERGEFORMAT </w:instrText>
        </w:r>
        <w:r>
          <w:fldChar w:fldCharType="separate"/>
        </w:r>
        <w:r w:rsidR="00EC32CD">
          <w:rPr>
            <w:noProof/>
          </w:rPr>
          <w:t>2</w:t>
        </w:r>
        <w:r>
          <w:rPr>
            <w:noProof/>
          </w:rPr>
          <w:fldChar w:fldCharType="end"/>
        </w:r>
      </w:p>
    </w:sdtContent>
  </w:sdt>
  <w:p w14:paraId="49274EBC" w14:textId="77777777" w:rsidR="0062128D" w:rsidRDefault="006212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199"/>
    <w:rsid w:val="00007B87"/>
    <w:rsid w:val="00016315"/>
    <w:rsid w:val="00021627"/>
    <w:rsid w:val="00045DD0"/>
    <w:rsid w:val="0004612F"/>
    <w:rsid w:val="00053CAD"/>
    <w:rsid w:val="00054F6C"/>
    <w:rsid w:val="000563B5"/>
    <w:rsid w:val="000678EF"/>
    <w:rsid w:val="00073F9A"/>
    <w:rsid w:val="00091822"/>
    <w:rsid w:val="000965DB"/>
    <w:rsid w:val="00097A2E"/>
    <w:rsid w:val="000A10CB"/>
    <w:rsid w:val="000A2969"/>
    <w:rsid w:val="000C2856"/>
    <w:rsid w:val="000C5147"/>
    <w:rsid w:val="0010740A"/>
    <w:rsid w:val="00107AB5"/>
    <w:rsid w:val="001206DF"/>
    <w:rsid w:val="001236FE"/>
    <w:rsid w:val="00127823"/>
    <w:rsid w:val="00136F83"/>
    <w:rsid w:val="00144BA9"/>
    <w:rsid w:val="00155726"/>
    <w:rsid w:val="0016757E"/>
    <w:rsid w:val="00180331"/>
    <w:rsid w:val="001827A1"/>
    <w:rsid w:val="0018345A"/>
    <w:rsid w:val="00187D45"/>
    <w:rsid w:val="00193783"/>
    <w:rsid w:val="00194CFD"/>
    <w:rsid w:val="00194F21"/>
    <w:rsid w:val="001A470B"/>
    <w:rsid w:val="001E251D"/>
    <w:rsid w:val="001E298A"/>
    <w:rsid w:val="001E5569"/>
    <w:rsid w:val="001E6696"/>
    <w:rsid w:val="001F0A84"/>
    <w:rsid w:val="00200035"/>
    <w:rsid w:val="00210529"/>
    <w:rsid w:val="00210A43"/>
    <w:rsid w:val="00212A1E"/>
    <w:rsid w:val="00214F0B"/>
    <w:rsid w:val="002150FC"/>
    <w:rsid w:val="00215501"/>
    <w:rsid w:val="00215AE4"/>
    <w:rsid w:val="00215FAB"/>
    <w:rsid w:val="00231379"/>
    <w:rsid w:val="002315ED"/>
    <w:rsid w:val="00236F21"/>
    <w:rsid w:val="00237579"/>
    <w:rsid w:val="00260082"/>
    <w:rsid w:val="0026568A"/>
    <w:rsid w:val="00266391"/>
    <w:rsid w:val="002706A1"/>
    <w:rsid w:val="002706C0"/>
    <w:rsid w:val="00272825"/>
    <w:rsid w:val="00275324"/>
    <w:rsid w:val="00277174"/>
    <w:rsid w:val="00292574"/>
    <w:rsid w:val="002950BB"/>
    <w:rsid w:val="002A76FF"/>
    <w:rsid w:val="002B066B"/>
    <w:rsid w:val="002B1EE4"/>
    <w:rsid w:val="002B42BE"/>
    <w:rsid w:val="002B57D1"/>
    <w:rsid w:val="002B6A63"/>
    <w:rsid w:val="002D00CA"/>
    <w:rsid w:val="002D4060"/>
    <w:rsid w:val="002D564F"/>
    <w:rsid w:val="002D685F"/>
    <w:rsid w:val="002E3292"/>
    <w:rsid w:val="002E562C"/>
    <w:rsid w:val="002F629A"/>
    <w:rsid w:val="0030549B"/>
    <w:rsid w:val="00306634"/>
    <w:rsid w:val="00316901"/>
    <w:rsid w:val="00321E4F"/>
    <w:rsid w:val="00335214"/>
    <w:rsid w:val="003404C3"/>
    <w:rsid w:val="00341DC0"/>
    <w:rsid w:val="003447E1"/>
    <w:rsid w:val="00345633"/>
    <w:rsid w:val="003461CA"/>
    <w:rsid w:val="0034738E"/>
    <w:rsid w:val="003473F0"/>
    <w:rsid w:val="003649FD"/>
    <w:rsid w:val="0036774E"/>
    <w:rsid w:val="00367D21"/>
    <w:rsid w:val="00375684"/>
    <w:rsid w:val="00376BD4"/>
    <w:rsid w:val="003824DD"/>
    <w:rsid w:val="00392422"/>
    <w:rsid w:val="003A0E2A"/>
    <w:rsid w:val="003A12AF"/>
    <w:rsid w:val="003B0737"/>
    <w:rsid w:val="003B1ED2"/>
    <w:rsid w:val="003B2AEA"/>
    <w:rsid w:val="003B7B31"/>
    <w:rsid w:val="003C7FF4"/>
    <w:rsid w:val="003E48B7"/>
    <w:rsid w:val="003E52E6"/>
    <w:rsid w:val="003F69A0"/>
    <w:rsid w:val="00400D3C"/>
    <w:rsid w:val="00405D81"/>
    <w:rsid w:val="004133BD"/>
    <w:rsid w:val="004167B6"/>
    <w:rsid w:val="004268AD"/>
    <w:rsid w:val="004271A6"/>
    <w:rsid w:val="00441AD9"/>
    <w:rsid w:val="004447B5"/>
    <w:rsid w:val="00454488"/>
    <w:rsid w:val="00455ED4"/>
    <w:rsid w:val="00461255"/>
    <w:rsid w:val="00463D08"/>
    <w:rsid w:val="00466621"/>
    <w:rsid w:val="00472B64"/>
    <w:rsid w:val="004738AB"/>
    <w:rsid w:val="00482F7E"/>
    <w:rsid w:val="00485FAD"/>
    <w:rsid w:val="00487D90"/>
    <w:rsid w:val="004A0661"/>
    <w:rsid w:val="004A2CF6"/>
    <w:rsid w:val="004A5275"/>
    <w:rsid w:val="004A58DF"/>
    <w:rsid w:val="004B0507"/>
    <w:rsid w:val="004D24ED"/>
    <w:rsid w:val="004E0CB3"/>
    <w:rsid w:val="004E257B"/>
    <w:rsid w:val="004E3423"/>
    <w:rsid w:val="004F3146"/>
    <w:rsid w:val="004F7ED8"/>
    <w:rsid w:val="00511006"/>
    <w:rsid w:val="00511E1A"/>
    <w:rsid w:val="00514B88"/>
    <w:rsid w:val="00517001"/>
    <w:rsid w:val="00526E3D"/>
    <w:rsid w:val="00534037"/>
    <w:rsid w:val="00534C1E"/>
    <w:rsid w:val="005434BF"/>
    <w:rsid w:val="0054750E"/>
    <w:rsid w:val="00557AD6"/>
    <w:rsid w:val="00564661"/>
    <w:rsid w:val="00566197"/>
    <w:rsid w:val="00567136"/>
    <w:rsid w:val="00596D00"/>
    <w:rsid w:val="005A2953"/>
    <w:rsid w:val="005A3A41"/>
    <w:rsid w:val="005A6911"/>
    <w:rsid w:val="005C26F8"/>
    <w:rsid w:val="005C6B79"/>
    <w:rsid w:val="005D2984"/>
    <w:rsid w:val="005F737A"/>
    <w:rsid w:val="00610F69"/>
    <w:rsid w:val="0062128D"/>
    <w:rsid w:val="006212F8"/>
    <w:rsid w:val="00625102"/>
    <w:rsid w:val="006366BA"/>
    <w:rsid w:val="006377D5"/>
    <w:rsid w:val="00641CC4"/>
    <w:rsid w:val="0064548B"/>
    <w:rsid w:val="00655646"/>
    <w:rsid w:val="00656030"/>
    <w:rsid w:val="00657952"/>
    <w:rsid w:val="00657B53"/>
    <w:rsid w:val="00662577"/>
    <w:rsid w:val="00666321"/>
    <w:rsid w:val="00682B76"/>
    <w:rsid w:val="006A46FE"/>
    <w:rsid w:val="006A69F7"/>
    <w:rsid w:val="006B10DB"/>
    <w:rsid w:val="006B3807"/>
    <w:rsid w:val="006C6936"/>
    <w:rsid w:val="00704B1C"/>
    <w:rsid w:val="00705C65"/>
    <w:rsid w:val="00717AF1"/>
    <w:rsid w:val="00726810"/>
    <w:rsid w:val="00736CF5"/>
    <w:rsid w:val="00744506"/>
    <w:rsid w:val="00747D3D"/>
    <w:rsid w:val="00751A73"/>
    <w:rsid w:val="00765346"/>
    <w:rsid w:val="00765F83"/>
    <w:rsid w:val="0076752A"/>
    <w:rsid w:val="00771B8A"/>
    <w:rsid w:val="00774300"/>
    <w:rsid w:val="007A2947"/>
    <w:rsid w:val="007A4552"/>
    <w:rsid w:val="007B4BAB"/>
    <w:rsid w:val="007C1B26"/>
    <w:rsid w:val="007C590F"/>
    <w:rsid w:val="007D34A4"/>
    <w:rsid w:val="007E26CB"/>
    <w:rsid w:val="007F4731"/>
    <w:rsid w:val="007F5BB8"/>
    <w:rsid w:val="00803836"/>
    <w:rsid w:val="008256F3"/>
    <w:rsid w:val="00826B7F"/>
    <w:rsid w:val="008346B0"/>
    <w:rsid w:val="00840789"/>
    <w:rsid w:val="00845981"/>
    <w:rsid w:val="00856240"/>
    <w:rsid w:val="00882E43"/>
    <w:rsid w:val="00893B6A"/>
    <w:rsid w:val="00897B2A"/>
    <w:rsid w:val="008A0775"/>
    <w:rsid w:val="008A14C1"/>
    <w:rsid w:val="008B0BE9"/>
    <w:rsid w:val="008C1A71"/>
    <w:rsid w:val="008C3516"/>
    <w:rsid w:val="008D4EDE"/>
    <w:rsid w:val="008E55A8"/>
    <w:rsid w:val="008F0ECC"/>
    <w:rsid w:val="008F4F76"/>
    <w:rsid w:val="008F7040"/>
    <w:rsid w:val="009023F1"/>
    <w:rsid w:val="00907548"/>
    <w:rsid w:val="0091254E"/>
    <w:rsid w:val="0095139D"/>
    <w:rsid w:val="00951415"/>
    <w:rsid w:val="0096664B"/>
    <w:rsid w:val="00970621"/>
    <w:rsid w:val="00982527"/>
    <w:rsid w:val="0098707D"/>
    <w:rsid w:val="009925D1"/>
    <w:rsid w:val="009A6EAE"/>
    <w:rsid w:val="009B1F87"/>
    <w:rsid w:val="009B39BE"/>
    <w:rsid w:val="009B6848"/>
    <w:rsid w:val="009C02AE"/>
    <w:rsid w:val="009C0EC5"/>
    <w:rsid w:val="009C432F"/>
    <w:rsid w:val="009D01B7"/>
    <w:rsid w:val="009D1E84"/>
    <w:rsid w:val="009E0C48"/>
    <w:rsid w:val="009E6A47"/>
    <w:rsid w:val="009F06B9"/>
    <w:rsid w:val="009F2B70"/>
    <w:rsid w:val="00A03588"/>
    <w:rsid w:val="00A06027"/>
    <w:rsid w:val="00A0622A"/>
    <w:rsid w:val="00A10907"/>
    <w:rsid w:val="00A135F5"/>
    <w:rsid w:val="00A30870"/>
    <w:rsid w:val="00A46A22"/>
    <w:rsid w:val="00A5082A"/>
    <w:rsid w:val="00A54ABD"/>
    <w:rsid w:val="00A57AA8"/>
    <w:rsid w:val="00A61013"/>
    <w:rsid w:val="00A714A7"/>
    <w:rsid w:val="00A71E84"/>
    <w:rsid w:val="00A868FD"/>
    <w:rsid w:val="00A905D3"/>
    <w:rsid w:val="00A940A3"/>
    <w:rsid w:val="00A95555"/>
    <w:rsid w:val="00A962E3"/>
    <w:rsid w:val="00A97386"/>
    <w:rsid w:val="00AB512B"/>
    <w:rsid w:val="00AB68C5"/>
    <w:rsid w:val="00AC4FFD"/>
    <w:rsid w:val="00AC790E"/>
    <w:rsid w:val="00AD50E0"/>
    <w:rsid w:val="00AD7152"/>
    <w:rsid w:val="00AF5E7B"/>
    <w:rsid w:val="00B02E40"/>
    <w:rsid w:val="00B03831"/>
    <w:rsid w:val="00B10E99"/>
    <w:rsid w:val="00B17171"/>
    <w:rsid w:val="00B22113"/>
    <w:rsid w:val="00B22984"/>
    <w:rsid w:val="00B256F8"/>
    <w:rsid w:val="00B45300"/>
    <w:rsid w:val="00B472FD"/>
    <w:rsid w:val="00B61267"/>
    <w:rsid w:val="00B76129"/>
    <w:rsid w:val="00B93AAB"/>
    <w:rsid w:val="00B94662"/>
    <w:rsid w:val="00B961CF"/>
    <w:rsid w:val="00BA0B46"/>
    <w:rsid w:val="00BA4BC0"/>
    <w:rsid w:val="00BA5FA5"/>
    <w:rsid w:val="00BA64D4"/>
    <w:rsid w:val="00BB11AE"/>
    <w:rsid w:val="00BB19E7"/>
    <w:rsid w:val="00BC2BBD"/>
    <w:rsid w:val="00BC35E8"/>
    <w:rsid w:val="00BD0DC8"/>
    <w:rsid w:val="00BD7BBD"/>
    <w:rsid w:val="00BE0557"/>
    <w:rsid w:val="00C03A9D"/>
    <w:rsid w:val="00C12CCB"/>
    <w:rsid w:val="00C21E0C"/>
    <w:rsid w:val="00C26A04"/>
    <w:rsid w:val="00C30DE6"/>
    <w:rsid w:val="00C31ED7"/>
    <w:rsid w:val="00C3332B"/>
    <w:rsid w:val="00C36DE0"/>
    <w:rsid w:val="00C41AD1"/>
    <w:rsid w:val="00C41B62"/>
    <w:rsid w:val="00C43B13"/>
    <w:rsid w:val="00C44FF8"/>
    <w:rsid w:val="00C51B72"/>
    <w:rsid w:val="00C751E2"/>
    <w:rsid w:val="00C777AF"/>
    <w:rsid w:val="00C821B0"/>
    <w:rsid w:val="00C83031"/>
    <w:rsid w:val="00C85784"/>
    <w:rsid w:val="00C9051E"/>
    <w:rsid w:val="00C94C93"/>
    <w:rsid w:val="00CA2DCA"/>
    <w:rsid w:val="00CA6092"/>
    <w:rsid w:val="00CB38F9"/>
    <w:rsid w:val="00CC2EF1"/>
    <w:rsid w:val="00CC6107"/>
    <w:rsid w:val="00CD2072"/>
    <w:rsid w:val="00CD7055"/>
    <w:rsid w:val="00CE49D2"/>
    <w:rsid w:val="00CE5B82"/>
    <w:rsid w:val="00CE759F"/>
    <w:rsid w:val="00CF7017"/>
    <w:rsid w:val="00D027CD"/>
    <w:rsid w:val="00D161C9"/>
    <w:rsid w:val="00D17399"/>
    <w:rsid w:val="00D221DE"/>
    <w:rsid w:val="00D22900"/>
    <w:rsid w:val="00D25381"/>
    <w:rsid w:val="00D259D1"/>
    <w:rsid w:val="00D25E76"/>
    <w:rsid w:val="00D25FB9"/>
    <w:rsid w:val="00D33BF6"/>
    <w:rsid w:val="00D34199"/>
    <w:rsid w:val="00D41CC1"/>
    <w:rsid w:val="00D45AED"/>
    <w:rsid w:val="00D462DD"/>
    <w:rsid w:val="00D518D5"/>
    <w:rsid w:val="00D54B1B"/>
    <w:rsid w:val="00D563D8"/>
    <w:rsid w:val="00D66F58"/>
    <w:rsid w:val="00D70BB4"/>
    <w:rsid w:val="00D8307D"/>
    <w:rsid w:val="00D85E1E"/>
    <w:rsid w:val="00D94534"/>
    <w:rsid w:val="00D95D2B"/>
    <w:rsid w:val="00D95F25"/>
    <w:rsid w:val="00D96873"/>
    <w:rsid w:val="00DA518C"/>
    <w:rsid w:val="00DB2B82"/>
    <w:rsid w:val="00DC01F6"/>
    <w:rsid w:val="00DC3445"/>
    <w:rsid w:val="00DD5541"/>
    <w:rsid w:val="00DE4618"/>
    <w:rsid w:val="00DE5FF3"/>
    <w:rsid w:val="00DF41AC"/>
    <w:rsid w:val="00DF7211"/>
    <w:rsid w:val="00E038CF"/>
    <w:rsid w:val="00E03C55"/>
    <w:rsid w:val="00E460F8"/>
    <w:rsid w:val="00E4771A"/>
    <w:rsid w:val="00E6482E"/>
    <w:rsid w:val="00E662A9"/>
    <w:rsid w:val="00E66B7D"/>
    <w:rsid w:val="00E8453C"/>
    <w:rsid w:val="00E87D1F"/>
    <w:rsid w:val="00E87EDA"/>
    <w:rsid w:val="00E91424"/>
    <w:rsid w:val="00E941A7"/>
    <w:rsid w:val="00E96319"/>
    <w:rsid w:val="00E9734B"/>
    <w:rsid w:val="00EA047F"/>
    <w:rsid w:val="00EA1B97"/>
    <w:rsid w:val="00EA54E2"/>
    <w:rsid w:val="00EB150F"/>
    <w:rsid w:val="00EB7EDD"/>
    <w:rsid w:val="00EC32CD"/>
    <w:rsid w:val="00EC703F"/>
    <w:rsid w:val="00ED3864"/>
    <w:rsid w:val="00F05257"/>
    <w:rsid w:val="00F10A86"/>
    <w:rsid w:val="00F10DA4"/>
    <w:rsid w:val="00F35F9A"/>
    <w:rsid w:val="00F37A59"/>
    <w:rsid w:val="00F429CB"/>
    <w:rsid w:val="00F46032"/>
    <w:rsid w:val="00F463C0"/>
    <w:rsid w:val="00F53DBB"/>
    <w:rsid w:val="00F63BEC"/>
    <w:rsid w:val="00F63F73"/>
    <w:rsid w:val="00F82C39"/>
    <w:rsid w:val="00F83F62"/>
    <w:rsid w:val="00F913B1"/>
    <w:rsid w:val="00F914D3"/>
    <w:rsid w:val="00F91B70"/>
    <w:rsid w:val="00F95CE7"/>
    <w:rsid w:val="00FA13C4"/>
    <w:rsid w:val="00FA1CC1"/>
    <w:rsid w:val="00FB4033"/>
    <w:rsid w:val="00FC10EB"/>
    <w:rsid w:val="00FC1B6E"/>
    <w:rsid w:val="00FC384B"/>
    <w:rsid w:val="00FD1A87"/>
    <w:rsid w:val="00FD4DF6"/>
    <w:rsid w:val="00FE04ED"/>
    <w:rsid w:val="00FE1E89"/>
    <w:rsid w:val="00FE5E8B"/>
    <w:rsid w:val="00FE6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A9A74A"/>
  <w15:docId w15:val="{566FE702-07A3-486A-AE6E-B8742BF0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1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199"/>
    <w:rPr>
      <w:color w:val="0000FF" w:themeColor="hyperlink"/>
      <w:u w:val="single"/>
    </w:rPr>
  </w:style>
  <w:style w:type="paragraph" w:styleId="BodyText">
    <w:name w:val="Body Text"/>
    <w:basedOn w:val="Normal"/>
    <w:link w:val="BodyTextChar"/>
    <w:rsid w:val="00D34199"/>
    <w:pPr>
      <w:spacing w:before="100" w:after="120" w:line="240" w:lineRule="auto"/>
      <w:jc w:val="both"/>
    </w:pPr>
    <w:rPr>
      <w:rFonts w:ascii="Times New Roman" w:eastAsia="Times New Roman" w:hAnsi="Times New Roman" w:cs="Times New Roman"/>
      <w:color w:val="000000"/>
      <w:sz w:val="20"/>
      <w:szCs w:val="20"/>
    </w:rPr>
  </w:style>
  <w:style w:type="character" w:customStyle="1" w:styleId="BodyTextChar">
    <w:name w:val="Body Text Char"/>
    <w:basedOn w:val="DefaultParagraphFont"/>
    <w:link w:val="BodyText"/>
    <w:rsid w:val="00D34199"/>
    <w:rPr>
      <w:rFonts w:ascii="Times New Roman" w:eastAsia="Times New Roman" w:hAnsi="Times New Roman" w:cs="Times New Roman"/>
      <w:color w:val="000000"/>
      <w:sz w:val="20"/>
      <w:szCs w:val="20"/>
    </w:rPr>
  </w:style>
  <w:style w:type="character" w:styleId="FollowedHyperlink">
    <w:name w:val="FollowedHyperlink"/>
    <w:basedOn w:val="DefaultParagraphFont"/>
    <w:uiPriority w:val="99"/>
    <w:semiHidden/>
    <w:unhideWhenUsed/>
    <w:rsid w:val="00F914D3"/>
    <w:rPr>
      <w:color w:val="800080" w:themeColor="followedHyperlink"/>
      <w:u w:val="single"/>
    </w:rPr>
  </w:style>
  <w:style w:type="table" w:styleId="TableGrid">
    <w:name w:val="Table Grid"/>
    <w:basedOn w:val="TableNormal"/>
    <w:uiPriority w:val="59"/>
    <w:rsid w:val="00666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5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AED"/>
  </w:style>
  <w:style w:type="paragraph" w:styleId="Footer">
    <w:name w:val="footer"/>
    <w:basedOn w:val="Normal"/>
    <w:link w:val="FooterChar"/>
    <w:uiPriority w:val="99"/>
    <w:unhideWhenUsed/>
    <w:rsid w:val="00D45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AED"/>
  </w:style>
  <w:style w:type="paragraph" w:styleId="BalloonText">
    <w:name w:val="Balloon Text"/>
    <w:basedOn w:val="Normal"/>
    <w:link w:val="BalloonTextChar"/>
    <w:uiPriority w:val="99"/>
    <w:semiHidden/>
    <w:unhideWhenUsed/>
    <w:rsid w:val="00637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7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790183">
      <w:bodyDiv w:val="1"/>
      <w:marLeft w:val="0"/>
      <w:marRight w:val="0"/>
      <w:marTop w:val="0"/>
      <w:marBottom w:val="0"/>
      <w:divBdr>
        <w:top w:val="none" w:sz="0" w:space="0" w:color="auto"/>
        <w:left w:val="none" w:sz="0" w:space="0" w:color="auto"/>
        <w:bottom w:val="none" w:sz="0" w:space="0" w:color="auto"/>
        <w:right w:val="none" w:sz="0" w:space="0" w:color="auto"/>
      </w:divBdr>
      <w:divsChild>
        <w:div w:id="521627920">
          <w:marLeft w:val="0"/>
          <w:marRight w:val="0"/>
          <w:marTop w:val="0"/>
          <w:marBottom w:val="0"/>
          <w:divBdr>
            <w:top w:val="none" w:sz="0" w:space="0" w:color="auto"/>
            <w:left w:val="none" w:sz="0" w:space="0" w:color="auto"/>
            <w:bottom w:val="none" w:sz="0" w:space="0" w:color="auto"/>
            <w:right w:val="none" w:sz="0" w:space="0" w:color="auto"/>
          </w:divBdr>
          <w:divsChild>
            <w:div w:id="1363819642">
              <w:marLeft w:val="0"/>
              <w:marRight w:val="0"/>
              <w:marTop w:val="0"/>
              <w:marBottom w:val="0"/>
              <w:divBdr>
                <w:top w:val="none" w:sz="0" w:space="0" w:color="auto"/>
                <w:left w:val="none" w:sz="0" w:space="0" w:color="auto"/>
                <w:bottom w:val="none" w:sz="0" w:space="0" w:color="auto"/>
                <w:right w:val="none" w:sz="0" w:space="0" w:color="auto"/>
              </w:divBdr>
              <w:divsChild>
                <w:div w:id="2015984737">
                  <w:marLeft w:val="0"/>
                  <w:marRight w:val="0"/>
                  <w:marTop w:val="0"/>
                  <w:marBottom w:val="0"/>
                  <w:divBdr>
                    <w:top w:val="none" w:sz="0" w:space="0" w:color="auto"/>
                    <w:left w:val="none" w:sz="0" w:space="0" w:color="auto"/>
                    <w:bottom w:val="none" w:sz="0" w:space="0" w:color="auto"/>
                    <w:right w:val="none" w:sz="0" w:space="0" w:color="auto"/>
                  </w:divBdr>
                  <w:divsChild>
                    <w:div w:id="936256758">
                      <w:marLeft w:val="150"/>
                      <w:marRight w:val="150"/>
                      <w:marTop w:val="0"/>
                      <w:marBottom w:val="0"/>
                      <w:divBdr>
                        <w:top w:val="none" w:sz="0" w:space="0" w:color="auto"/>
                        <w:left w:val="none" w:sz="0" w:space="0" w:color="auto"/>
                        <w:bottom w:val="none" w:sz="0" w:space="0" w:color="auto"/>
                        <w:right w:val="none" w:sz="0" w:space="0" w:color="auto"/>
                      </w:divBdr>
                      <w:divsChild>
                        <w:div w:id="1509977400">
                          <w:marLeft w:val="0"/>
                          <w:marRight w:val="0"/>
                          <w:marTop w:val="0"/>
                          <w:marBottom w:val="0"/>
                          <w:divBdr>
                            <w:top w:val="none" w:sz="0" w:space="0" w:color="auto"/>
                            <w:left w:val="none" w:sz="0" w:space="0" w:color="auto"/>
                            <w:bottom w:val="none" w:sz="0" w:space="0" w:color="auto"/>
                            <w:right w:val="none" w:sz="0" w:space="0" w:color="auto"/>
                          </w:divBdr>
                          <w:divsChild>
                            <w:div w:id="51272109">
                              <w:marLeft w:val="0"/>
                              <w:marRight w:val="0"/>
                              <w:marTop w:val="0"/>
                              <w:marBottom w:val="0"/>
                              <w:divBdr>
                                <w:top w:val="none" w:sz="0" w:space="0" w:color="auto"/>
                                <w:left w:val="none" w:sz="0" w:space="0" w:color="auto"/>
                                <w:bottom w:val="none" w:sz="0" w:space="0" w:color="auto"/>
                                <w:right w:val="none" w:sz="0" w:space="0" w:color="auto"/>
                              </w:divBdr>
                              <w:divsChild>
                                <w:div w:id="1162047389">
                                  <w:marLeft w:val="0"/>
                                  <w:marRight w:val="0"/>
                                  <w:marTop w:val="0"/>
                                  <w:marBottom w:val="0"/>
                                  <w:divBdr>
                                    <w:top w:val="none" w:sz="0" w:space="0" w:color="auto"/>
                                    <w:left w:val="none" w:sz="0" w:space="0" w:color="auto"/>
                                    <w:bottom w:val="none" w:sz="0" w:space="0" w:color="auto"/>
                                    <w:right w:val="none" w:sz="0" w:space="0" w:color="auto"/>
                                  </w:divBdr>
                                  <w:divsChild>
                                    <w:div w:id="1389453174">
                                      <w:marLeft w:val="0"/>
                                      <w:marRight w:val="0"/>
                                      <w:marTop w:val="0"/>
                                      <w:marBottom w:val="0"/>
                                      <w:divBdr>
                                        <w:top w:val="none" w:sz="0" w:space="0" w:color="auto"/>
                                        <w:left w:val="none" w:sz="0" w:space="0" w:color="auto"/>
                                        <w:bottom w:val="none" w:sz="0" w:space="0" w:color="auto"/>
                                        <w:right w:val="none" w:sz="0" w:space="0" w:color="auto"/>
                                      </w:divBdr>
                                      <w:divsChild>
                                        <w:div w:id="656806368">
                                          <w:marLeft w:val="0"/>
                                          <w:marRight w:val="0"/>
                                          <w:marTop w:val="0"/>
                                          <w:marBottom w:val="0"/>
                                          <w:divBdr>
                                            <w:top w:val="none" w:sz="0" w:space="0" w:color="auto"/>
                                            <w:left w:val="none" w:sz="0" w:space="0" w:color="auto"/>
                                            <w:bottom w:val="none" w:sz="0" w:space="0" w:color="auto"/>
                                            <w:right w:val="none" w:sz="0" w:space="0" w:color="auto"/>
                                          </w:divBdr>
                                          <w:divsChild>
                                            <w:div w:id="134223171">
                                              <w:marLeft w:val="0"/>
                                              <w:marRight w:val="0"/>
                                              <w:marTop w:val="0"/>
                                              <w:marBottom w:val="0"/>
                                              <w:divBdr>
                                                <w:top w:val="none" w:sz="0" w:space="0" w:color="auto"/>
                                                <w:left w:val="none" w:sz="0" w:space="0" w:color="auto"/>
                                                <w:bottom w:val="none" w:sz="0" w:space="0" w:color="auto"/>
                                                <w:right w:val="none" w:sz="0" w:space="0" w:color="auto"/>
                                              </w:divBdr>
                                              <w:divsChild>
                                                <w:div w:id="905458982">
                                                  <w:marLeft w:val="0"/>
                                                  <w:marRight w:val="0"/>
                                                  <w:marTop w:val="22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2643111">
      <w:bodyDiv w:val="1"/>
      <w:marLeft w:val="0"/>
      <w:marRight w:val="0"/>
      <w:marTop w:val="0"/>
      <w:marBottom w:val="0"/>
      <w:divBdr>
        <w:top w:val="none" w:sz="0" w:space="0" w:color="auto"/>
        <w:left w:val="none" w:sz="0" w:space="0" w:color="auto"/>
        <w:bottom w:val="none" w:sz="0" w:space="0" w:color="auto"/>
        <w:right w:val="none" w:sz="0" w:space="0" w:color="auto"/>
      </w:divBdr>
    </w:div>
    <w:div w:id="975141063">
      <w:bodyDiv w:val="1"/>
      <w:marLeft w:val="0"/>
      <w:marRight w:val="0"/>
      <w:marTop w:val="0"/>
      <w:marBottom w:val="0"/>
      <w:divBdr>
        <w:top w:val="none" w:sz="0" w:space="0" w:color="auto"/>
        <w:left w:val="none" w:sz="0" w:space="0" w:color="auto"/>
        <w:bottom w:val="none" w:sz="0" w:space="0" w:color="auto"/>
        <w:right w:val="none" w:sz="0" w:space="0" w:color="auto"/>
      </w:divBdr>
      <w:divsChild>
        <w:div w:id="1640842480">
          <w:marLeft w:val="0"/>
          <w:marRight w:val="0"/>
          <w:marTop w:val="0"/>
          <w:marBottom w:val="0"/>
          <w:divBdr>
            <w:top w:val="none" w:sz="0" w:space="0" w:color="auto"/>
            <w:left w:val="none" w:sz="0" w:space="0" w:color="auto"/>
            <w:bottom w:val="none" w:sz="0" w:space="0" w:color="auto"/>
            <w:right w:val="none" w:sz="0" w:space="0" w:color="auto"/>
          </w:divBdr>
          <w:divsChild>
            <w:div w:id="915897058">
              <w:marLeft w:val="0"/>
              <w:marRight w:val="0"/>
              <w:marTop w:val="0"/>
              <w:marBottom w:val="0"/>
              <w:divBdr>
                <w:top w:val="none" w:sz="0" w:space="0" w:color="auto"/>
                <w:left w:val="none" w:sz="0" w:space="0" w:color="auto"/>
                <w:bottom w:val="none" w:sz="0" w:space="0" w:color="auto"/>
                <w:right w:val="none" w:sz="0" w:space="0" w:color="auto"/>
              </w:divBdr>
              <w:divsChild>
                <w:div w:id="511795458">
                  <w:marLeft w:val="0"/>
                  <w:marRight w:val="0"/>
                  <w:marTop w:val="0"/>
                  <w:marBottom w:val="0"/>
                  <w:divBdr>
                    <w:top w:val="none" w:sz="0" w:space="0" w:color="auto"/>
                    <w:left w:val="none" w:sz="0" w:space="0" w:color="auto"/>
                    <w:bottom w:val="none" w:sz="0" w:space="0" w:color="auto"/>
                    <w:right w:val="none" w:sz="0" w:space="0" w:color="auto"/>
                  </w:divBdr>
                  <w:divsChild>
                    <w:div w:id="430399205">
                      <w:marLeft w:val="150"/>
                      <w:marRight w:val="150"/>
                      <w:marTop w:val="0"/>
                      <w:marBottom w:val="0"/>
                      <w:divBdr>
                        <w:top w:val="none" w:sz="0" w:space="0" w:color="auto"/>
                        <w:left w:val="none" w:sz="0" w:space="0" w:color="auto"/>
                        <w:bottom w:val="none" w:sz="0" w:space="0" w:color="auto"/>
                        <w:right w:val="none" w:sz="0" w:space="0" w:color="auto"/>
                      </w:divBdr>
                      <w:divsChild>
                        <w:div w:id="696582895">
                          <w:marLeft w:val="0"/>
                          <w:marRight w:val="0"/>
                          <w:marTop w:val="0"/>
                          <w:marBottom w:val="0"/>
                          <w:divBdr>
                            <w:top w:val="none" w:sz="0" w:space="0" w:color="auto"/>
                            <w:left w:val="none" w:sz="0" w:space="0" w:color="auto"/>
                            <w:bottom w:val="none" w:sz="0" w:space="0" w:color="auto"/>
                            <w:right w:val="none" w:sz="0" w:space="0" w:color="auto"/>
                          </w:divBdr>
                          <w:divsChild>
                            <w:div w:id="890533470">
                              <w:marLeft w:val="0"/>
                              <w:marRight w:val="0"/>
                              <w:marTop w:val="0"/>
                              <w:marBottom w:val="0"/>
                              <w:divBdr>
                                <w:top w:val="none" w:sz="0" w:space="0" w:color="auto"/>
                                <w:left w:val="none" w:sz="0" w:space="0" w:color="auto"/>
                                <w:bottom w:val="none" w:sz="0" w:space="0" w:color="auto"/>
                                <w:right w:val="none" w:sz="0" w:space="0" w:color="auto"/>
                              </w:divBdr>
                              <w:divsChild>
                                <w:div w:id="1784764317">
                                  <w:marLeft w:val="0"/>
                                  <w:marRight w:val="0"/>
                                  <w:marTop w:val="0"/>
                                  <w:marBottom w:val="0"/>
                                  <w:divBdr>
                                    <w:top w:val="none" w:sz="0" w:space="0" w:color="auto"/>
                                    <w:left w:val="none" w:sz="0" w:space="0" w:color="auto"/>
                                    <w:bottom w:val="none" w:sz="0" w:space="0" w:color="auto"/>
                                    <w:right w:val="none" w:sz="0" w:space="0" w:color="auto"/>
                                  </w:divBdr>
                                  <w:divsChild>
                                    <w:div w:id="1999383031">
                                      <w:marLeft w:val="0"/>
                                      <w:marRight w:val="0"/>
                                      <w:marTop w:val="0"/>
                                      <w:marBottom w:val="0"/>
                                      <w:divBdr>
                                        <w:top w:val="none" w:sz="0" w:space="0" w:color="auto"/>
                                        <w:left w:val="none" w:sz="0" w:space="0" w:color="auto"/>
                                        <w:bottom w:val="none" w:sz="0" w:space="0" w:color="auto"/>
                                        <w:right w:val="none" w:sz="0" w:space="0" w:color="auto"/>
                                      </w:divBdr>
                                      <w:divsChild>
                                        <w:div w:id="484081449">
                                          <w:marLeft w:val="0"/>
                                          <w:marRight w:val="0"/>
                                          <w:marTop w:val="0"/>
                                          <w:marBottom w:val="0"/>
                                          <w:divBdr>
                                            <w:top w:val="none" w:sz="0" w:space="0" w:color="auto"/>
                                            <w:left w:val="none" w:sz="0" w:space="0" w:color="auto"/>
                                            <w:bottom w:val="none" w:sz="0" w:space="0" w:color="auto"/>
                                            <w:right w:val="none" w:sz="0" w:space="0" w:color="auto"/>
                                          </w:divBdr>
                                          <w:divsChild>
                                            <w:div w:id="1311206165">
                                              <w:marLeft w:val="0"/>
                                              <w:marRight w:val="0"/>
                                              <w:marTop w:val="0"/>
                                              <w:marBottom w:val="0"/>
                                              <w:divBdr>
                                                <w:top w:val="none" w:sz="0" w:space="0" w:color="auto"/>
                                                <w:left w:val="none" w:sz="0" w:space="0" w:color="auto"/>
                                                <w:bottom w:val="none" w:sz="0" w:space="0" w:color="auto"/>
                                                <w:right w:val="none" w:sz="0" w:space="0" w:color="auto"/>
                                              </w:divBdr>
                                              <w:divsChild>
                                                <w:div w:id="1603761983">
                                                  <w:marLeft w:val="0"/>
                                                  <w:marRight w:val="0"/>
                                                  <w:marTop w:val="22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3284072">
      <w:bodyDiv w:val="1"/>
      <w:marLeft w:val="0"/>
      <w:marRight w:val="0"/>
      <w:marTop w:val="0"/>
      <w:marBottom w:val="0"/>
      <w:divBdr>
        <w:top w:val="none" w:sz="0" w:space="0" w:color="auto"/>
        <w:left w:val="none" w:sz="0" w:space="0" w:color="auto"/>
        <w:bottom w:val="none" w:sz="0" w:space="0" w:color="auto"/>
        <w:right w:val="none" w:sz="0" w:space="0" w:color="auto"/>
      </w:divBdr>
      <w:divsChild>
        <w:div w:id="698312067">
          <w:marLeft w:val="0"/>
          <w:marRight w:val="0"/>
          <w:marTop w:val="0"/>
          <w:marBottom w:val="0"/>
          <w:divBdr>
            <w:top w:val="none" w:sz="0" w:space="0" w:color="auto"/>
            <w:left w:val="none" w:sz="0" w:space="0" w:color="auto"/>
            <w:bottom w:val="none" w:sz="0" w:space="0" w:color="auto"/>
            <w:right w:val="none" w:sz="0" w:space="0" w:color="auto"/>
          </w:divBdr>
          <w:divsChild>
            <w:div w:id="198398946">
              <w:marLeft w:val="0"/>
              <w:marRight w:val="0"/>
              <w:marTop w:val="0"/>
              <w:marBottom w:val="0"/>
              <w:divBdr>
                <w:top w:val="none" w:sz="0" w:space="0" w:color="auto"/>
                <w:left w:val="none" w:sz="0" w:space="0" w:color="auto"/>
                <w:bottom w:val="none" w:sz="0" w:space="0" w:color="auto"/>
                <w:right w:val="none" w:sz="0" w:space="0" w:color="auto"/>
              </w:divBdr>
              <w:divsChild>
                <w:div w:id="1679195722">
                  <w:marLeft w:val="0"/>
                  <w:marRight w:val="0"/>
                  <w:marTop w:val="0"/>
                  <w:marBottom w:val="0"/>
                  <w:divBdr>
                    <w:top w:val="none" w:sz="0" w:space="0" w:color="auto"/>
                    <w:left w:val="none" w:sz="0" w:space="0" w:color="auto"/>
                    <w:bottom w:val="none" w:sz="0" w:space="0" w:color="auto"/>
                    <w:right w:val="none" w:sz="0" w:space="0" w:color="auto"/>
                  </w:divBdr>
                  <w:divsChild>
                    <w:div w:id="461269165">
                      <w:marLeft w:val="150"/>
                      <w:marRight w:val="150"/>
                      <w:marTop w:val="0"/>
                      <w:marBottom w:val="0"/>
                      <w:divBdr>
                        <w:top w:val="none" w:sz="0" w:space="0" w:color="auto"/>
                        <w:left w:val="none" w:sz="0" w:space="0" w:color="auto"/>
                        <w:bottom w:val="none" w:sz="0" w:space="0" w:color="auto"/>
                        <w:right w:val="none" w:sz="0" w:space="0" w:color="auto"/>
                      </w:divBdr>
                      <w:divsChild>
                        <w:div w:id="1417552292">
                          <w:marLeft w:val="0"/>
                          <w:marRight w:val="0"/>
                          <w:marTop w:val="0"/>
                          <w:marBottom w:val="0"/>
                          <w:divBdr>
                            <w:top w:val="none" w:sz="0" w:space="0" w:color="auto"/>
                            <w:left w:val="none" w:sz="0" w:space="0" w:color="auto"/>
                            <w:bottom w:val="none" w:sz="0" w:space="0" w:color="auto"/>
                            <w:right w:val="none" w:sz="0" w:space="0" w:color="auto"/>
                          </w:divBdr>
                          <w:divsChild>
                            <w:div w:id="718044725">
                              <w:marLeft w:val="0"/>
                              <w:marRight w:val="0"/>
                              <w:marTop w:val="0"/>
                              <w:marBottom w:val="0"/>
                              <w:divBdr>
                                <w:top w:val="none" w:sz="0" w:space="0" w:color="auto"/>
                                <w:left w:val="none" w:sz="0" w:space="0" w:color="auto"/>
                                <w:bottom w:val="none" w:sz="0" w:space="0" w:color="auto"/>
                                <w:right w:val="none" w:sz="0" w:space="0" w:color="auto"/>
                              </w:divBdr>
                              <w:divsChild>
                                <w:div w:id="1630548283">
                                  <w:marLeft w:val="0"/>
                                  <w:marRight w:val="0"/>
                                  <w:marTop w:val="0"/>
                                  <w:marBottom w:val="0"/>
                                  <w:divBdr>
                                    <w:top w:val="none" w:sz="0" w:space="0" w:color="auto"/>
                                    <w:left w:val="none" w:sz="0" w:space="0" w:color="auto"/>
                                    <w:bottom w:val="none" w:sz="0" w:space="0" w:color="auto"/>
                                    <w:right w:val="none" w:sz="0" w:space="0" w:color="auto"/>
                                  </w:divBdr>
                                  <w:divsChild>
                                    <w:div w:id="2116511230">
                                      <w:marLeft w:val="0"/>
                                      <w:marRight w:val="0"/>
                                      <w:marTop w:val="0"/>
                                      <w:marBottom w:val="0"/>
                                      <w:divBdr>
                                        <w:top w:val="none" w:sz="0" w:space="0" w:color="auto"/>
                                        <w:left w:val="none" w:sz="0" w:space="0" w:color="auto"/>
                                        <w:bottom w:val="none" w:sz="0" w:space="0" w:color="auto"/>
                                        <w:right w:val="none" w:sz="0" w:space="0" w:color="auto"/>
                                      </w:divBdr>
                                      <w:divsChild>
                                        <w:div w:id="153495528">
                                          <w:marLeft w:val="0"/>
                                          <w:marRight w:val="0"/>
                                          <w:marTop w:val="0"/>
                                          <w:marBottom w:val="0"/>
                                          <w:divBdr>
                                            <w:top w:val="none" w:sz="0" w:space="0" w:color="auto"/>
                                            <w:left w:val="none" w:sz="0" w:space="0" w:color="auto"/>
                                            <w:bottom w:val="none" w:sz="0" w:space="0" w:color="auto"/>
                                            <w:right w:val="none" w:sz="0" w:space="0" w:color="auto"/>
                                          </w:divBdr>
                                          <w:divsChild>
                                            <w:div w:id="1211724361">
                                              <w:marLeft w:val="0"/>
                                              <w:marRight w:val="0"/>
                                              <w:marTop w:val="0"/>
                                              <w:marBottom w:val="0"/>
                                              <w:divBdr>
                                                <w:top w:val="none" w:sz="0" w:space="0" w:color="auto"/>
                                                <w:left w:val="none" w:sz="0" w:space="0" w:color="auto"/>
                                                <w:bottom w:val="none" w:sz="0" w:space="0" w:color="auto"/>
                                                <w:right w:val="none" w:sz="0" w:space="0" w:color="auto"/>
                                              </w:divBdr>
                                              <w:divsChild>
                                                <w:div w:id="1439830896">
                                                  <w:marLeft w:val="0"/>
                                                  <w:marRight w:val="0"/>
                                                  <w:marTop w:val="22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bstracts.asco.org/214/AbstView_214_213453.html" TargetMode="External"/><Relationship Id="rId13" Type="http://schemas.openxmlformats.org/officeDocument/2006/relationships/hyperlink" Target="http://abstracts.asco.org/214/AbstView_214_219029.html" TargetMode="External"/><Relationship Id="rId18" Type="http://schemas.openxmlformats.org/officeDocument/2006/relationships/hyperlink" Target="http://abstracts.asco.org/214/AbstView_214_220779.html" TargetMode="External"/><Relationship Id="rId26" Type="http://schemas.openxmlformats.org/officeDocument/2006/relationships/hyperlink" Target="http://abstracts.asco.org/214/AbstView_214_210147.html" TargetMode="External"/><Relationship Id="rId3" Type="http://schemas.openxmlformats.org/officeDocument/2006/relationships/settings" Target="settings.xml"/><Relationship Id="rId21" Type="http://schemas.openxmlformats.org/officeDocument/2006/relationships/hyperlink" Target="http://abstracts.asco.org/214/AbstView_214_228067.html" TargetMode="External"/><Relationship Id="rId34" Type="http://schemas.openxmlformats.org/officeDocument/2006/relationships/hyperlink" Target="http://abstracts.asco.org/214/AbstView_214_222533.html" TargetMode="External"/><Relationship Id="rId7" Type="http://schemas.openxmlformats.org/officeDocument/2006/relationships/hyperlink" Target="http://abstracts.asco.org/214/AbstView_214_213751.html" TargetMode="External"/><Relationship Id="rId12" Type="http://schemas.openxmlformats.org/officeDocument/2006/relationships/hyperlink" Target="http://abstracts.asco.org/214/AbstView_214_221081.html" TargetMode="External"/><Relationship Id="rId17" Type="http://schemas.openxmlformats.org/officeDocument/2006/relationships/hyperlink" Target="http://abstracts.asco.org/214/AbstView_214_221999.html" TargetMode="External"/><Relationship Id="rId25" Type="http://schemas.openxmlformats.org/officeDocument/2006/relationships/hyperlink" Target="http://abstracts.asco.org/214/AbstView_214_216603.html" TargetMode="External"/><Relationship Id="rId33" Type="http://schemas.openxmlformats.org/officeDocument/2006/relationships/hyperlink" Target="http://abstracts.asco.org/214/AbstView_214_212997.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bstracts.asco.org/214/AbstView_214_212259.html" TargetMode="External"/><Relationship Id="rId20" Type="http://schemas.openxmlformats.org/officeDocument/2006/relationships/hyperlink" Target="http://abstracts.asco.org/214/AbstView_214_223897.html" TargetMode="External"/><Relationship Id="rId29" Type="http://schemas.openxmlformats.org/officeDocument/2006/relationships/hyperlink" Target="http://abstracts.asco.org/214/AbstView_214_212011.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abstracts.asco.org/214/AbstView_214_229321.html" TargetMode="External"/><Relationship Id="rId24" Type="http://schemas.openxmlformats.org/officeDocument/2006/relationships/hyperlink" Target="http://abstracts.asco.org/214/AbstView_214_220369.html" TargetMode="External"/><Relationship Id="rId32" Type="http://schemas.openxmlformats.org/officeDocument/2006/relationships/hyperlink" Target="http://abstracts.asco.org/214/AbstView_214_223079.htm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abstracts.asco.org/214/AbstView_214_219891.html" TargetMode="External"/><Relationship Id="rId23" Type="http://schemas.openxmlformats.org/officeDocument/2006/relationships/hyperlink" Target="http://abstracts.asco.org/214/AbstView_214_221911.html" TargetMode="External"/><Relationship Id="rId28" Type="http://schemas.openxmlformats.org/officeDocument/2006/relationships/hyperlink" Target="http://abstracts.asco.org/214/AbstView_214_216837.html" TargetMode="External"/><Relationship Id="rId36" Type="http://schemas.openxmlformats.org/officeDocument/2006/relationships/header" Target="header1.xml"/><Relationship Id="rId10" Type="http://schemas.openxmlformats.org/officeDocument/2006/relationships/hyperlink" Target="http://abstracts.asco.org/214/AbstView_214_221581.html" TargetMode="External"/><Relationship Id="rId19" Type="http://schemas.openxmlformats.org/officeDocument/2006/relationships/hyperlink" Target="http://abstracts.asco.org/214/AbstView_214_218525.html" TargetMode="External"/><Relationship Id="rId31" Type="http://schemas.openxmlformats.org/officeDocument/2006/relationships/hyperlink" Target="http://abstracts.asco.org/214/AbstView_214_225607.html" TargetMode="External"/><Relationship Id="rId4" Type="http://schemas.openxmlformats.org/officeDocument/2006/relationships/webSettings" Target="webSettings.xml"/><Relationship Id="rId9" Type="http://schemas.openxmlformats.org/officeDocument/2006/relationships/hyperlink" Target="http://abstracts.asco.org/214/AbstView_214_218589.html" TargetMode="External"/><Relationship Id="rId14" Type="http://schemas.openxmlformats.org/officeDocument/2006/relationships/hyperlink" Target="http://abstracts.asco.org/214/AbstView_214_230299.html" TargetMode="External"/><Relationship Id="rId22" Type="http://schemas.openxmlformats.org/officeDocument/2006/relationships/hyperlink" Target="http://abstracts.asco.org/214/AbstView_214_225271.html" TargetMode="External"/><Relationship Id="rId27" Type="http://schemas.openxmlformats.org/officeDocument/2006/relationships/hyperlink" Target="http://abstracts.asco.org/214/AbstView_214_216845.html" TargetMode="External"/><Relationship Id="rId30" Type="http://schemas.openxmlformats.org/officeDocument/2006/relationships/hyperlink" Target="http://abstracts.asco.org/214/AbstView_214_231377.html" TargetMode="External"/><Relationship Id="rId35" Type="http://schemas.openxmlformats.org/officeDocument/2006/relationships/hyperlink" Target="http://abstracts.asco.org/214/AbstView_214_21729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524B5-0723-4DFB-B01B-A1B3E404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3076</Words>
  <Characters>17535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20570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Arlauskas</dc:creator>
  <cp:lastModifiedBy>Patricia Arlauskas</cp:lastModifiedBy>
  <cp:revision>4</cp:revision>
  <dcterms:created xsi:type="dcterms:W3CDTF">2018-05-29T13:28:00Z</dcterms:created>
  <dcterms:modified xsi:type="dcterms:W3CDTF">2018-05-29T14:08:00Z</dcterms:modified>
</cp:coreProperties>
</file>